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EE3D32" w:rsidRDefault="00DB23EA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ЗАЛИМАНСКОГО</w:t>
      </w:r>
      <w:r w:rsidR="00766E33"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 w:rsidRPr="00EE3D3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EE3D32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EE3D32" w:rsidRDefault="00A71B2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EE3D32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B2C65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2C65">
        <w:rPr>
          <w:rFonts w:ascii="Times New Roman" w:eastAsia="Calibri" w:hAnsi="Times New Roman" w:cs="Times New Roman"/>
          <w:sz w:val="28"/>
          <w:szCs w:val="28"/>
        </w:rPr>
        <w:t>от «</w:t>
      </w:r>
      <w:r w:rsidR="009B2C65" w:rsidRPr="009B2C65">
        <w:rPr>
          <w:rFonts w:ascii="Times New Roman" w:eastAsia="Calibri" w:hAnsi="Times New Roman" w:cs="Times New Roman"/>
          <w:sz w:val="28"/>
          <w:szCs w:val="28"/>
        </w:rPr>
        <w:t>22</w:t>
      </w:r>
      <w:r w:rsidRPr="009B2C6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B23EA" w:rsidRPr="009B2C6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9B2C6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D47C5" w:rsidRPr="009B2C65">
        <w:rPr>
          <w:rFonts w:ascii="Times New Roman" w:eastAsia="Calibri" w:hAnsi="Times New Roman" w:cs="Times New Roman"/>
          <w:sz w:val="28"/>
          <w:szCs w:val="28"/>
        </w:rPr>
        <w:t>6</w:t>
      </w:r>
      <w:r w:rsidRPr="009B2C6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9B2C65" w:rsidRPr="009B2C65">
        <w:rPr>
          <w:rFonts w:ascii="Times New Roman" w:eastAsia="Calibri" w:hAnsi="Times New Roman" w:cs="Times New Roman"/>
          <w:sz w:val="28"/>
          <w:szCs w:val="28"/>
        </w:rPr>
        <w:t>52</w:t>
      </w:r>
      <w:r w:rsidR="00760E55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854987" w:rsidRPr="009B2C65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2C6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566CB3" w:rsidRPr="009B2C6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DB23EA" w:rsidRPr="009B2C65">
        <w:rPr>
          <w:rFonts w:ascii="Times New Roman" w:eastAsia="Calibri" w:hAnsi="Times New Roman" w:cs="Times New Roman"/>
          <w:sz w:val="28"/>
          <w:szCs w:val="28"/>
        </w:rPr>
        <w:t>Залиман</w:t>
      </w:r>
      <w:proofErr w:type="spellEnd"/>
    </w:p>
    <w:p w:rsidR="00FB0071" w:rsidRPr="00EE3D32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66CB3" w:rsidRPr="00EE3D32" w:rsidRDefault="00566CB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Pr="00EE3D32">
        <w:rPr>
          <w:rFonts w:ascii="Times New Roman" w:hAnsi="Times New Roman" w:cs="Times New Roman"/>
          <w:sz w:val="28"/>
          <w:szCs w:val="28"/>
        </w:rPr>
        <w:t xml:space="preserve"> документов </w:t>
      </w:r>
    </w:p>
    <w:p w:rsidR="00566CB3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>переустройства и (или)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жил</w:t>
      </w:r>
      <w:r w:rsidRPr="00EE3D32">
        <w:rPr>
          <w:rFonts w:ascii="Times New Roman" w:hAnsi="Times New Roman" w:cs="Times New Roman"/>
          <w:sz w:val="28"/>
          <w:szCs w:val="28"/>
        </w:rPr>
        <w:t xml:space="preserve">ого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помещения»  </w:t>
      </w: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9B2C65" w:rsidRDefault="009B2C65" w:rsidP="009B2C65">
      <w:pPr>
        <w:pStyle w:val="a6"/>
        <w:spacing w:line="276" w:lineRule="auto"/>
        <w:jc w:val="both"/>
        <w:rPr>
          <w:rFonts w:eastAsia="Calibri"/>
        </w:rPr>
      </w:pPr>
      <w:r w:rsidRPr="009B2C65">
        <w:rPr>
          <w:rFonts w:eastAsia="Calibri"/>
        </w:rPr>
        <w:t xml:space="preserve">           </w:t>
      </w:r>
      <w:r w:rsidR="00CE1424" w:rsidRPr="009B2C65">
        <w:rPr>
          <w:rFonts w:eastAsia="Calibri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DB23EA" w:rsidRPr="009B2C65">
        <w:rPr>
          <w:rFonts w:eastAsia="Calibri"/>
        </w:rPr>
        <w:t>Залиманского</w:t>
      </w:r>
      <w:proofErr w:type="spellEnd"/>
      <w:r w:rsidR="00CE1424" w:rsidRPr="009B2C65">
        <w:rPr>
          <w:rFonts w:eastAsia="Calibri"/>
        </w:rPr>
        <w:t xml:space="preserve"> сельского поселения </w:t>
      </w:r>
      <w:proofErr w:type="spellStart"/>
      <w:r w:rsidR="00CE1424" w:rsidRPr="009B2C65">
        <w:rPr>
          <w:rFonts w:eastAsia="Calibri"/>
        </w:rPr>
        <w:t>Богучарского</w:t>
      </w:r>
      <w:proofErr w:type="spellEnd"/>
      <w:r w:rsidR="00CE1424" w:rsidRPr="009B2C65">
        <w:rPr>
          <w:rFonts w:eastAsia="Calibri"/>
        </w:rPr>
        <w:t xml:space="preserve"> муниципального района</w:t>
      </w:r>
      <w:r w:rsidRPr="009B2C65">
        <w:rPr>
          <w:rFonts w:eastAsia="Calibri"/>
        </w:rPr>
        <w:t>,</w:t>
      </w:r>
      <w:r w:rsidRPr="009B2C65">
        <w:t xml:space="preserve"> Постановлением </w:t>
      </w:r>
      <w:proofErr w:type="spellStart"/>
      <w:r w:rsidRPr="009B2C65">
        <w:t>Залиманского</w:t>
      </w:r>
      <w:proofErr w:type="spellEnd"/>
      <w:r w:rsidRPr="009B2C65">
        <w:rPr>
          <w:rFonts w:eastAsia="Calibri"/>
        </w:rPr>
        <w:t xml:space="preserve"> сельского поселения </w:t>
      </w:r>
      <w:proofErr w:type="spellStart"/>
      <w:r w:rsidRPr="009B2C65">
        <w:t>Богучарского</w:t>
      </w:r>
      <w:proofErr w:type="spellEnd"/>
      <w:r w:rsidRPr="009B2C65">
        <w:t xml:space="preserve"> муниципального района Воронежской области от 19.01.2015 г. № 7  «Об утверждении административного регламента</w:t>
      </w:r>
      <w:r w:rsidRPr="009B2C65">
        <w:rPr>
          <w:rFonts w:eastAsia="Calibri"/>
        </w:rPr>
        <w:t xml:space="preserve"> </w:t>
      </w:r>
      <w:r w:rsidRPr="009B2C65">
        <w:t>по предоставлению муниципальной услуги «Прием заявлений и выдача документов о согласован переустройства и (или) перепланировки жилого помещения»</w:t>
      </w:r>
      <w:r w:rsidR="00CE1424" w:rsidRPr="009B2C65">
        <w:rPr>
          <w:rFonts w:eastAsia="Calibri"/>
          <w:b/>
        </w:rPr>
        <w:t xml:space="preserve">, </w:t>
      </w:r>
      <w:r w:rsidR="00CE1424" w:rsidRPr="009B2C65">
        <w:rPr>
          <w:rFonts w:eastAsia="Calibri"/>
        </w:rPr>
        <w:t>в целях обеспечения межведомственного взаимодействия</w:t>
      </w:r>
      <w:r w:rsidR="00CE1424" w:rsidRPr="009B2C65">
        <w:rPr>
          <w:rFonts w:eastAsia="Calibri"/>
          <w:b/>
        </w:rPr>
        <w:t xml:space="preserve"> </w:t>
      </w:r>
      <w:proofErr w:type="gramStart"/>
      <w:r w:rsidR="00CE1424" w:rsidRPr="009B2C65">
        <w:rPr>
          <w:rFonts w:eastAsia="Calibri"/>
        </w:rPr>
        <w:t>с</w:t>
      </w:r>
      <w:proofErr w:type="gramEnd"/>
      <w:r w:rsidR="00CE1424" w:rsidRPr="009B2C65">
        <w:rPr>
          <w:rFonts w:eastAsia="Calibri"/>
        </w:rPr>
        <w:t xml:space="preserve"> АУ «МФЦ»:</w:t>
      </w:r>
    </w:p>
    <w:p w:rsidR="009B2C65" w:rsidRPr="009B2C65" w:rsidRDefault="009B2C65" w:rsidP="009B2C65">
      <w:pPr>
        <w:pStyle w:val="a6"/>
        <w:spacing w:line="276" w:lineRule="auto"/>
        <w:jc w:val="both"/>
        <w:rPr>
          <w:rFonts w:eastAsia="Calibri"/>
          <w:sz w:val="24"/>
        </w:rPr>
      </w:pPr>
    </w:p>
    <w:p w:rsidR="00651BEF" w:rsidRPr="00EE3D32" w:rsidRDefault="00651BEF" w:rsidP="009B2C6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1.</w:t>
      </w:r>
      <w:r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E3D32">
        <w:rPr>
          <w:rFonts w:ascii="Times New Roman" w:hAnsi="Times New Roman" w:cs="Times New Roman"/>
          <w:sz w:val="28"/>
        </w:rPr>
        <w:t>технологическ</w:t>
      </w:r>
      <w:r w:rsidR="00047E7A" w:rsidRPr="00EE3D32">
        <w:rPr>
          <w:rFonts w:ascii="Times New Roman" w:hAnsi="Times New Roman" w:cs="Times New Roman"/>
          <w:sz w:val="28"/>
        </w:rPr>
        <w:t>ую</w:t>
      </w:r>
      <w:r w:rsidRPr="00EE3D32">
        <w:rPr>
          <w:rFonts w:ascii="Times New Roman" w:hAnsi="Times New Roman" w:cs="Times New Roman"/>
          <w:sz w:val="28"/>
        </w:rPr>
        <w:t xml:space="preserve"> схем</w:t>
      </w:r>
      <w:r w:rsidR="00047E7A" w:rsidRPr="00EE3D32">
        <w:rPr>
          <w:rFonts w:ascii="Times New Roman" w:hAnsi="Times New Roman" w:cs="Times New Roman"/>
          <w:sz w:val="28"/>
        </w:rPr>
        <w:t>у</w:t>
      </w:r>
      <w:r w:rsidRPr="00EE3D32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EE3D32">
        <w:rPr>
          <w:rFonts w:ascii="Times New Roman" w:hAnsi="Times New Roman" w:cs="Times New Roman"/>
          <w:sz w:val="28"/>
        </w:rPr>
        <w:t xml:space="preserve"> </w:t>
      </w:r>
      <w:r w:rsidR="002068E3"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помещения»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 </w:t>
      </w:r>
      <w:r w:rsidRPr="00EE3D3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EE3D32" w:rsidRDefault="00651BEF" w:rsidP="009B2C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3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D3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B23EA">
        <w:rPr>
          <w:rFonts w:ascii="Times New Roman" w:hAnsi="Times New Roman" w:cs="Times New Roman"/>
          <w:sz w:val="28"/>
          <w:szCs w:val="28"/>
        </w:rPr>
        <w:t>распоряжения</w:t>
      </w:r>
      <w:r w:rsidRPr="00EE3D32">
        <w:rPr>
          <w:rFonts w:ascii="Times New Roman" w:hAnsi="Times New Roman" w:cs="Times New Roman"/>
          <w:sz w:val="28"/>
          <w:szCs w:val="28"/>
        </w:rPr>
        <w:t xml:space="preserve"> </w:t>
      </w:r>
      <w:r w:rsidR="007D47C5" w:rsidRPr="00EE3D32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EE3D32" w:rsidRDefault="00651BEF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8C2" w:rsidRPr="00EE3D32" w:rsidRDefault="00C778C2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Pr="00EE3D32" w:rsidRDefault="00651BEF" w:rsidP="002068E3">
      <w:pPr>
        <w:spacing w:after="0" w:line="240" w:lineRule="auto"/>
        <w:rPr>
          <w:kern w:val="2"/>
        </w:rPr>
      </w:pPr>
      <w:r w:rsidRPr="00EE3D32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DB23EA">
        <w:rPr>
          <w:rFonts w:ascii="Times New Roman" w:eastAsia="Calibri" w:hAnsi="Times New Roman" w:cs="Times New Roman"/>
          <w:bCs/>
          <w:sz w:val="28"/>
        </w:rPr>
        <w:t>Залиманского</w:t>
      </w:r>
      <w:proofErr w:type="spellEnd"/>
      <w:r w:rsidR="00766E33" w:rsidRPr="00EE3D32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D47C5" w:rsidRPr="00EE3D32">
        <w:rPr>
          <w:rFonts w:ascii="Times New Roman" w:eastAsia="Calibri" w:hAnsi="Times New Roman" w:cs="Times New Roman"/>
          <w:bCs/>
          <w:sz w:val="28"/>
        </w:rPr>
        <w:t xml:space="preserve"> сельского поселения                 </w:t>
      </w:r>
      <w:r w:rsidR="00DB23EA">
        <w:rPr>
          <w:rFonts w:ascii="Times New Roman" w:eastAsia="Calibri" w:hAnsi="Times New Roman" w:cs="Times New Roman"/>
          <w:bCs/>
          <w:sz w:val="28"/>
        </w:rPr>
        <w:t xml:space="preserve">             </w:t>
      </w:r>
      <w:r w:rsidR="007D47C5" w:rsidRPr="00EE3D32">
        <w:rPr>
          <w:rFonts w:ascii="Times New Roman" w:eastAsia="Calibri" w:hAnsi="Times New Roman" w:cs="Times New Roman"/>
          <w:bCs/>
          <w:sz w:val="28"/>
        </w:rPr>
        <w:t xml:space="preserve">             </w:t>
      </w:r>
      <w:r w:rsidR="00DB23EA">
        <w:rPr>
          <w:rFonts w:ascii="Times New Roman" w:eastAsia="Calibri" w:hAnsi="Times New Roman" w:cs="Times New Roman"/>
          <w:bCs/>
          <w:sz w:val="28"/>
        </w:rPr>
        <w:t>С.А.Лунёв</w:t>
      </w: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к  </w:t>
      </w:r>
      <w:r w:rsidR="0080507A">
        <w:rPr>
          <w:rFonts w:ascii="Times New Roman" w:hAnsi="Times New Roman" w:cs="Times New Roman"/>
          <w:sz w:val="24"/>
          <w:szCs w:val="24"/>
        </w:rPr>
        <w:t>распоряжению</w:t>
      </w:r>
      <w:r w:rsidRPr="00EE3D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D47C5" w:rsidRPr="00EE3D32" w:rsidRDefault="00DB23EA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Залиманского</w:t>
      </w:r>
      <w:proofErr w:type="spellEnd"/>
      <w:r w:rsidR="00766E33"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7D47C5" w:rsidRPr="00EE3D3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0071" w:rsidRPr="00EE3D32" w:rsidRDefault="00651BEF" w:rsidP="00760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82E4B" w:rsidRPr="00EE3D32">
        <w:rPr>
          <w:rFonts w:ascii="Times New Roman" w:hAnsi="Times New Roman" w:cs="Times New Roman"/>
          <w:sz w:val="24"/>
          <w:szCs w:val="24"/>
        </w:rPr>
        <w:t xml:space="preserve">    </w:t>
      </w:r>
      <w:r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047E7A" w:rsidRPr="00EE3D32">
        <w:rPr>
          <w:rFonts w:ascii="Times New Roman" w:hAnsi="Times New Roman" w:cs="Times New Roman"/>
          <w:sz w:val="24"/>
          <w:szCs w:val="24"/>
        </w:rPr>
        <w:t>о</w:t>
      </w:r>
      <w:r w:rsidRPr="00EE3D32">
        <w:rPr>
          <w:rFonts w:ascii="Times New Roman" w:hAnsi="Times New Roman" w:cs="Times New Roman"/>
          <w:sz w:val="24"/>
          <w:szCs w:val="24"/>
        </w:rPr>
        <w:t>т</w:t>
      </w:r>
      <w:r w:rsidR="005B3D6F">
        <w:rPr>
          <w:rFonts w:ascii="Times New Roman" w:hAnsi="Times New Roman" w:cs="Times New Roman"/>
          <w:sz w:val="24"/>
          <w:szCs w:val="24"/>
        </w:rPr>
        <w:t xml:space="preserve"> </w:t>
      </w:r>
      <w:r w:rsidR="00DB23EA">
        <w:rPr>
          <w:rFonts w:ascii="Times New Roman" w:hAnsi="Times New Roman" w:cs="Times New Roman"/>
          <w:sz w:val="24"/>
          <w:szCs w:val="24"/>
        </w:rPr>
        <w:t xml:space="preserve"> </w:t>
      </w:r>
      <w:r w:rsidR="009B2C65">
        <w:rPr>
          <w:rFonts w:ascii="Times New Roman" w:hAnsi="Times New Roman" w:cs="Times New Roman"/>
          <w:sz w:val="24"/>
          <w:szCs w:val="24"/>
        </w:rPr>
        <w:t>22</w:t>
      </w:r>
      <w:r w:rsidR="00DB23EA">
        <w:rPr>
          <w:rFonts w:ascii="Times New Roman" w:hAnsi="Times New Roman" w:cs="Times New Roman"/>
          <w:sz w:val="24"/>
          <w:szCs w:val="24"/>
        </w:rPr>
        <w:t>.12.</w:t>
      </w:r>
      <w:r w:rsidRPr="00EE3D32">
        <w:rPr>
          <w:rFonts w:ascii="Times New Roman" w:hAnsi="Times New Roman" w:cs="Times New Roman"/>
          <w:sz w:val="24"/>
          <w:szCs w:val="24"/>
        </w:rPr>
        <w:t>201</w:t>
      </w:r>
      <w:r w:rsidR="007D47C5" w:rsidRPr="00EE3D32">
        <w:rPr>
          <w:rFonts w:ascii="Times New Roman" w:hAnsi="Times New Roman" w:cs="Times New Roman"/>
          <w:sz w:val="24"/>
          <w:szCs w:val="24"/>
        </w:rPr>
        <w:t>6</w:t>
      </w:r>
      <w:r w:rsidRPr="00EE3D32">
        <w:rPr>
          <w:rFonts w:ascii="Times New Roman" w:hAnsi="Times New Roman" w:cs="Times New Roman"/>
          <w:sz w:val="24"/>
          <w:szCs w:val="24"/>
        </w:rPr>
        <w:t xml:space="preserve">  №</w:t>
      </w:r>
      <w:r w:rsidR="009B2C65">
        <w:rPr>
          <w:rFonts w:ascii="Times New Roman" w:hAnsi="Times New Roman" w:cs="Times New Roman"/>
          <w:sz w:val="24"/>
          <w:szCs w:val="24"/>
        </w:rPr>
        <w:t xml:space="preserve"> 52</w:t>
      </w:r>
      <w:r w:rsidR="00760E55">
        <w:rPr>
          <w:rFonts w:ascii="Times New Roman" w:hAnsi="Times New Roman" w:cs="Times New Roman"/>
          <w:sz w:val="24"/>
          <w:szCs w:val="24"/>
        </w:rPr>
        <w:t>-р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EE3D32" w:rsidRDefault="00827C10" w:rsidP="00AD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827C10" w:rsidRPr="00EE3D32" w:rsidRDefault="000945CB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>«Прием заявлений</w:t>
      </w:r>
      <w:r w:rsidR="00BD1AFA" w:rsidRPr="00EE3D32">
        <w:rPr>
          <w:rFonts w:ascii="Times New Roman" w:hAnsi="Times New Roman" w:cs="Times New Roman"/>
          <w:sz w:val="24"/>
          <w:szCs w:val="24"/>
        </w:rPr>
        <w:t xml:space="preserve"> и выдача документов о согласовании переустройства и (или) перепланировки жилого помещения</w:t>
      </w:r>
      <w:r w:rsidRPr="00EE3D3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2A" w:rsidRPr="00EE3D32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  <w:r w:rsidRPr="00EE3D32">
        <w:rPr>
          <w:sz w:val="24"/>
          <w:szCs w:val="24"/>
        </w:rPr>
        <w:t xml:space="preserve">Раздел 1. «Общие сведения о </w:t>
      </w:r>
      <w:r w:rsidR="00FC6D1E" w:rsidRPr="00EE3D32">
        <w:rPr>
          <w:sz w:val="24"/>
          <w:szCs w:val="24"/>
        </w:rPr>
        <w:t>муниципальной услуге</w:t>
      </w:r>
      <w:r w:rsidRPr="00EE3D32">
        <w:rPr>
          <w:sz w:val="24"/>
          <w:szCs w:val="24"/>
        </w:rPr>
        <w:t>»</w:t>
      </w:r>
    </w:p>
    <w:p w:rsidR="00FC366B" w:rsidRPr="00EE3D32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366"/>
      </w:tblGrid>
      <w:tr w:rsidR="00FC366B" w:rsidRPr="00EE3D32" w:rsidTr="00AA786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Параметр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Значение параметра</w:t>
            </w:r>
            <w:r w:rsidR="00AF6047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/ состояние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</w:tr>
      <w:tr w:rsidR="00FC366B" w:rsidRPr="00EE3D32" w:rsidTr="00AA786F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органа,</w:t>
            </w:r>
            <w:r w:rsidRPr="00EE3D32">
              <w:rPr>
                <w:b/>
                <w:i w:val="0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предоставляющего услугу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4" w:rsidRPr="00EE3D32" w:rsidRDefault="002C2AD4" w:rsidP="0080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B23EA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BD1AFA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7C5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FC366B" w:rsidRPr="00EE3D32" w:rsidTr="00AA786F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DB23EA" w:rsidP="00BD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3640100010000769164</w:t>
            </w:r>
          </w:p>
        </w:tc>
      </w:tr>
      <w:tr w:rsidR="00FC366B" w:rsidRPr="00EE3D32" w:rsidTr="00AA786F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Полное наименование услуги</w:t>
            </w:r>
          </w:p>
          <w:p w:rsidR="00EE3A59" w:rsidRPr="00EE3D32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E3D32" w:rsidRDefault="00BD1AFA" w:rsidP="00E7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AA786F">
        <w:trPr>
          <w:trHeight w:hRule="exact" w:val="8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Краткое</w:t>
            </w:r>
            <w:r w:rsidR="007F19E6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0507A" w:rsidP="00E7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9B2C65">
        <w:trPr>
          <w:trHeight w:hRule="exact" w:val="267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Административный регламент предоставления</w:t>
            </w:r>
          </w:p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государственной услуги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4A9" w:rsidRDefault="008764A9" w:rsidP="008764A9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spellStart"/>
            <w:r w:rsidR="00DB23EA">
              <w:rPr>
                <w:sz w:val="24"/>
                <w:szCs w:val="24"/>
              </w:rPr>
              <w:t>Залиманского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8764A9" w:rsidRDefault="008764A9" w:rsidP="008764A9">
            <w:pPr>
              <w:pStyle w:val="a6"/>
              <w:jc w:val="center"/>
              <w:rPr>
                <w:sz w:val="24"/>
                <w:szCs w:val="10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 w:rsidR="00DB23EA">
              <w:rPr>
                <w:sz w:val="24"/>
                <w:szCs w:val="10"/>
              </w:rPr>
              <w:t xml:space="preserve"> от 19.01.2015 </w:t>
            </w:r>
            <w:r w:rsidR="00D56AD0">
              <w:rPr>
                <w:sz w:val="24"/>
                <w:szCs w:val="10"/>
              </w:rPr>
              <w:t xml:space="preserve">г. </w:t>
            </w:r>
            <w:r w:rsidR="00DB23EA">
              <w:rPr>
                <w:sz w:val="24"/>
                <w:szCs w:val="10"/>
              </w:rPr>
              <w:t xml:space="preserve">№ </w:t>
            </w:r>
            <w:r w:rsidR="009B2C65">
              <w:rPr>
                <w:sz w:val="24"/>
                <w:szCs w:val="10"/>
              </w:rPr>
              <w:t>7</w:t>
            </w:r>
            <w:r>
              <w:rPr>
                <w:sz w:val="24"/>
                <w:szCs w:val="10"/>
              </w:rPr>
              <w:t xml:space="preserve"> 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9B2C65" w:rsidRDefault="008764A9" w:rsidP="009B2C65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  <w:r w:rsidR="009B2C65">
              <w:rPr>
                <w:sz w:val="24"/>
              </w:rPr>
              <w:t xml:space="preserve"> </w:t>
            </w:r>
            <w:r w:rsidR="009B2C65">
              <w:rPr>
                <w:sz w:val="24"/>
                <w:szCs w:val="10"/>
              </w:rPr>
              <w:t>«</w:t>
            </w:r>
            <w:r w:rsidR="009B2C65" w:rsidRPr="00EE3D32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9B2C65">
              <w:rPr>
                <w:sz w:val="24"/>
                <w:szCs w:val="10"/>
              </w:rPr>
              <w:t>»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</w:p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RPr="00EE3D32" w:rsidTr="00AA786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Перечень «</w:t>
            </w:r>
            <w:proofErr w:type="spellStart"/>
            <w:r w:rsidRPr="00EE3D32">
              <w:rPr>
                <w:rStyle w:val="11pt"/>
                <w:color w:val="auto"/>
                <w:sz w:val="24"/>
                <w:szCs w:val="24"/>
              </w:rPr>
              <w:t>подуслуг</w:t>
            </w:r>
            <w:proofErr w:type="spellEnd"/>
            <w:r w:rsidRPr="00EE3D32">
              <w:rPr>
                <w:rStyle w:val="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4E" w:rsidRPr="00EE3D32" w:rsidRDefault="005C23A4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  <w:p w:rsidR="00FC366B" w:rsidRPr="00EE3D32" w:rsidRDefault="000C014E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32B17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66B" w:rsidRPr="00EE3D32" w:rsidTr="00AA786F">
        <w:trPr>
          <w:trHeight w:hRule="exact"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Способы оценки качества </w:t>
            </w:r>
            <w:r w:rsidR="00FC366B" w:rsidRPr="00EE3D32">
              <w:rPr>
                <w:rStyle w:val="11pt"/>
                <w:color w:val="auto"/>
                <w:sz w:val="24"/>
                <w:szCs w:val="24"/>
              </w:rPr>
              <w:t xml:space="preserve">предоставления муниципальной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86580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Портал государственных услуг</w:t>
            </w:r>
          </w:p>
        </w:tc>
      </w:tr>
      <w:tr w:rsidR="00FC366B" w:rsidRPr="00EE3D32" w:rsidTr="00AA786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EE3D32" w:rsidRDefault="009E0996" w:rsidP="00524D57">
      <w:pPr>
        <w:rPr>
          <w:rFonts w:ascii="Times New Roman" w:hAnsi="Times New Roman" w:cs="Times New Roman"/>
          <w:sz w:val="24"/>
          <w:szCs w:val="24"/>
        </w:rPr>
        <w:sectPr w:rsidR="009E0996" w:rsidRPr="00EE3D32" w:rsidSect="004A35E9">
          <w:pgSz w:w="11906" w:h="16838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9E0996" w:rsidRPr="00EE3D32" w:rsidRDefault="009E0996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2. «</w:t>
      </w:r>
      <w:r w:rsidR="00910386" w:rsidRPr="00EE3D32">
        <w:rPr>
          <w:rFonts w:ascii="Times New Roman" w:hAnsi="Times New Roman" w:cs="Times New Roman"/>
          <w:b/>
          <w:sz w:val="24"/>
          <w:szCs w:val="24"/>
        </w:rPr>
        <w:t>О</w:t>
      </w:r>
      <w:r w:rsidRPr="00EE3D32">
        <w:rPr>
          <w:rFonts w:ascii="Times New Roman" w:hAnsi="Times New Roman" w:cs="Times New Roman"/>
          <w:b/>
          <w:sz w:val="24"/>
          <w:szCs w:val="24"/>
        </w:rPr>
        <w:t xml:space="preserve">бщие сведения о </w:t>
      </w:r>
      <w:r w:rsidR="00276673" w:rsidRPr="00EE3D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69D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392"/>
        <w:gridCol w:w="1134"/>
        <w:gridCol w:w="1026"/>
        <w:gridCol w:w="993"/>
        <w:gridCol w:w="1134"/>
        <w:gridCol w:w="3118"/>
        <w:gridCol w:w="1134"/>
        <w:gridCol w:w="992"/>
        <w:gridCol w:w="993"/>
        <w:gridCol w:w="1134"/>
        <w:gridCol w:w="1134"/>
        <w:gridCol w:w="1134"/>
        <w:gridCol w:w="1133"/>
      </w:tblGrid>
      <w:tr w:rsidR="00F22A92" w:rsidRPr="00EE3D32" w:rsidTr="009B2C65">
        <w:tc>
          <w:tcPr>
            <w:tcW w:w="392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19" w:type="dxa"/>
            <w:gridSpan w:val="2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3"/>
          </w:tcPr>
          <w:p w:rsidR="00F22A92" w:rsidRPr="009B2C65" w:rsidRDefault="00867492" w:rsidP="00AF6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C65">
              <w:rPr>
                <w:rFonts w:ascii="Times New Roman" w:hAnsi="Times New Roman" w:cs="Times New Roman"/>
                <w:b/>
              </w:rPr>
              <w:t>Плата за п</w:t>
            </w:r>
            <w:r w:rsidR="00F22A92" w:rsidRPr="009B2C65">
              <w:rPr>
                <w:rFonts w:ascii="Times New Roman" w:hAnsi="Times New Roman" w:cs="Times New Roman"/>
                <w:b/>
              </w:rPr>
              <w:t>р</w:t>
            </w:r>
            <w:r w:rsidRPr="009B2C65">
              <w:rPr>
                <w:rFonts w:ascii="Times New Roman" w:hAnsi="Times New Roman" w:cs="Times New Roman"/>
                <w:b/>
              </w:rPr>
              <w:t>е</w:t>
            </w:r>
            <w:r w:rsidR="00F22A92" w:rsidRPr="009B2C65">
              <w:rPr>
                <w:rFonts w:ascii="Times New Roman" w:hAnsi="Times New Roman" w:cs="Times New Roman"/>
                <w:b/>
              </w:rPr>
              <w:t>доставление «</w:t>
            </w:r>
            <w:proofErr w:type="spellStart"/>
            <w:r w:rsidR="00AF69D0" w:rsidRPr="009B2C6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9B2C6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9B2C65" w:rsidRDefault="00F51426" w:rsidP="00AF6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C65">
              <w:rPr>
                <w:rFonts w:ascii="Times New Roman" w:hAnsi="Times New Roman" w:cs="Times New Roman"/>
                <w:b/>
              </w:rPr>
              <w:t>Способ обращения за получением (</w:t>
            </w:r>
            <w:proofErr w:type="spellStart"/>
            <w:r w:rsidR="00AF69D0" w:rsidRPr="009B2C6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9B2C6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3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EE3D32" w:rsidTr="009B2C65">
        <w:tc>
          <w:tcPr>
            <w:tcW w:w="392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9B2C65" w:rsidRDefault="00F22A92" w:rsidP="00C63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C65">
              <w:rPr>
                <w:rFonts w:ascii="Times New Roman" w:hAnsi="Times New Roman" w:cs="Times New Roman"/>
                <w:b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 w:rsidRPr="009B2C65">
              <w:rPr>
                <w:rFonts w:ascii="Times New Roman" w:hAnsi="Times New Roman" w:cs="Times New Roman"/>
                <w:b/>
              </w:rPr>
              <w:t>гос</w:t>
            </w:r>
            <w:proofErr w:type="gramStart"/>
            <w:r w:rsidR="00C6399E" w:rsidRPr="009B2C65">
              <w:rPr>
                <w:rFonts w:ascii="Times New Roman" w:hAnsi="Times New Roman" w:cs="Times New Roman"/>
                <w:b/>
              </w:rPr>
              <w:t>.</w:t>
            </w:r>
            <w:r w:rsidRPr="009B2C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B2C65">
              <w:rPr>
                <w:rFonts w:ascii="Times New Roman" w:hAnsi="Times New Roman" w:cs="Times New Roman"/>
                <w:b/>
              </w:rPr>
              <w:t>ошлины</w:t>
            </w:r>
            <w:proofErr w:type="spellEnd"/>
            <w:r w:rsidRPr="009B2C6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2A92" w:rsidRPr="009B2C65" w:rsidRDefault="00F22A92" w:rsidP="00001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C65">
              <w:rPr>
                <w:rFonts w:ascii="Times New Roman" w:hAnsi="Times New Roman" w:cs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</w:tcPr>
          <w:p w:rsidR="00F22A92" w:rsidRPr="009B2C65" w:rsidRDefault="00F22A92" w:rsidP="00B30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EE3D32" w:rsidTr="009B2C65">
        <w:tc>
          <w:tcPr>
            <w:tcW w:w="392" w:type="dxa"/>
            <w:vAlign w:val="center"/>
          </w:tcPr>
          <w:p w:rsidR="00164188" w:rsidRPr="00EE3D32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297F" w:rsidRPr="00EE3D32" w:rsidTr="009B2C65">
        <w:tc>
          <w:tcPr>
            <w:tcW w:w="392" w:type="dxa"/>
          </w:tcPr>
          <w:p w:rsidR="0073297F" w:rsidRPr="00343EF4" w:rsidRDefault="00156C85" w:rsidP="00156C85">
            <w:pPr>
              <w:ind w:left="-187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3297F" w:rsidRPr="00343EF4" w:rsidRDefault="00B06C45" w:rsidP="00BD1A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73297F" w:rsidRPr="00E46015" w:rsidRDefault="00E46015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45 дней со дня приема заявления и документов</w:t>
            </w:r>
            <w:r w:rsidR="005001DC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3297F" w:rsidRPr="00EE3D32" w:rsidRDefault="005001DC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45 дней со дня приема заявления и документов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C7DA4" w:rsidRPr="009B2C65" w:rsidRDefault="00F70A5F" w:rsidP="00156C85">
            <w:pPr>
              <w:pStyle w:val="ConsPlusNormal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7A5C" w:rsidRPr="009B2C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лицом, </w:t>
            </w:r>
            <w:r w:rsidR="00AC7DA4" w:rsidRPr="009B2C65">
              <w:rPr>
                <w:rFonts w:ascii="Times New Roman" w:hAnsi="Times New Roman" w:cs="Times New Roman"/>
                <w:sz w:val="24"/>
                <w:szCs w:val="24"/>
              </w:rPr>
              <w:t>не уполномоченным для их подачи</w:t>
            </w:r>
            <w:r w:rsidR="00F57A5C" w:rsidRPr="009B2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5C" w:rsidRPr="009B2C65" w:rsidRDefault="00AC7DA4" w:rsidP="00AA786F">
            <w:pP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9B2C65">
              <w:rPr>
                <w:rFonts w:ascii="Times New Roman" w:hAnsi="Times New Roman" w:cs="Times New Roman"/>
                <w:sz w:val="24"/>
              </w:rPr>
              <w:t>- заявление не соответствует установ</w:t>
            </w:r>
            <w:r w:rsidRPr="009B2C65">
              <w:rPr>
                <w:rFonts w:ascii="Times New Roman" w:hAnsi="Times New Roman" w:cs="Times New Roman"/>
                <w:sz w:val="24"/>
              </w:rPr>
              <w:lastRenderedPageBreak/>
              <w:t>ленной форме, не поддается прочтению или содержит неоговоренные заявителем зачеркивания, исправления, подчистки.</w:t>
            </w:r>
          </w:p>
          <w:p w:rsidR="0073297F" w:rsidRPr="009B2C65" w:rsidRDefault="0073297F" w:rsidP="00A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63F4D" w:rsidRPr="009B2C65" w:rsidRDefault="00963F4D" w:rsidP="006A3C29">
            <w:pPr>
              <w:pStyle w:val="a6"/>
              <w:rPr>
                <w:sz w:val="22"/>
                <w:szCs w:val="22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B2C65">
              <w:rPr>
                <w:sz w:val="22"/>
                <w:szCs w:val="22"/>
                <w:lang w:eastAsia="ru-RU"/>
              </w:rPr>
              <w:t>непредставление указанных в подпункте 2.8.1 документов;</w:t>
            </w:r>
          </w:p>
          <w:p w:rsidR="00963F4D" w:rsidRPr="009B2C65" w:rsidRDefault="00963F4D" w:rsidP="006A3C29">
            <w:pPr>
              <w:pStyle w:val="a6"/>
              <w:rPr>
                <w:sz w:val="22"/>
                <w:szCs w:val="22"/>
                <w:lang w:eastAsia="ru-RU"/>
              </w:rPr>
            </w:pPr>
            <w:r w:rsidRPr="009B2C65">
              <w:rPr>
                <w:sz w:val="22"/>
                <w:szCs w:val="22"/>
                <w:lang w:eastAsia="ru-RU"/>
              </w:rPr>
              <w:t xml:space="preserve">-обязанность по представлению </w:t>
            </w:r>
            <w:proofErr w:type="gramStart"/>
            <w:r w:rsidRPr="009B2C65">
              <w:rPr>
                <w:sz w:val="22"/>
                <w:szCs w:val="22"/>
                <w:lang w:eastAsia="ru-RU"/>
              </w:rPr>
              <w:t>которых</w:t>
            </w:r>
            <w:proofErr w:type="gramEnd"/>
            <w:r w:rsidRPr="009B2C65">
              <w:rPr>
                <w:sz w:val="22"/>
                <w:szCs w:val="22"/>
                <w:lang w:eastAsia="ru-RU"/>
              </w:rPr>
              <w:t xml:space="preserve"> с учетом абзаца восьмого подпункта 2.8.1 возложена на заявителя;</w:t>
            </w:r>
          </w:p>
          <w:p w:rsidR="00963F4D" w:rsidRPr="009B2C65" w:rsidRDefault="00DB23EA" w:rsidP="006A3C29">
            <w:pPr>
              <w:pStyle w:val="a6"/>
              <w:rPr>
                <w:sz w:val="22"/>
                <w:szCs w:val="22"/>
                <w:lang w:eastAsia="ru-RU"/>
              </w:rPr>
            </w:pPr>
            <w:r w:rsidRPr="009B2C65">
              <w:rPr>
                <w:sz w:val="22"/>
                <w:szCs w:val="22"/>
                <w:lang w:eastAsia="ru-RU"/>
              </w:rPr>
              <w:t>- поступление в а</w:t>
            </w:r>
            <w:r w:rsidR="00963F4D" w:rsidRPr="009B2C65">
              <w:rPr>
                <w:sz w:val="22"/>
                <w:szCs w:val="22"/>
                <w:lang w:eastAsia="ru-RU"/>
              </w:rPr>
              <w:t xml:space="preserve">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</w:t>
            </w:r>
            <w:r w:rsidR="00963F4D" w:rsidRPr="009B2C65">
              <w:rPr>
                <w:sz w:val="22"/>
                <w:szCs w:val="22"/>
                <w:lang w:eastAsia="ru-RU"/>
              </w:rPr>
              <w:lastRenderedPageBreak/>
              <w:t xml:space="preserve">отсутствии документа и (или) информации, </w:t>
            </w:r>
            <w:proofErr w:type="gramStart"/>
            <w:r w:rsidR="00963F4D" w:rsidRPr="009B2C65">
              <w:rPr>
                <w:sz w:val="22"/>
                <w:szCs w:val="22"/>
                <w:lang w:eastAsia="ru-RU"/>
              </w:rPr>
              <w:t>необходимых</w:t>
            </w:r>
            <w:proofErr w:type="gramEnd"/>
            <w:r w:rsidR="00963F4D" w:rsidRPr="009B2C65">
              <w:rPr>
                <w:sz w:val="22"/>
                <w:szCs w:val="22"/>
                <w:lang w:eastAsia="ru-RU"/>
              </w:rPr>
              <w:t xml:space="preserve">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инициативе. </w:t>
            </w:r>
            <w:proofErr w:type="gramStart"/>
            <w:r w:rsidR="00963F4D" w:rsidRPr="009B2C65">
              <w:rPr>
                <w:sz w:val="22"/>
                <w:szCs w:val="22"/>
                <w:lang w:eastAsia="ru-RU"/>
              </w:rPr>
              <w:t>Отказ в согласовании переустройства и (или) перепланировки жилого помещения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документ и (или) информацию, необходимую для проведения переустройства и (или) перепланировки жилого помещения и не получила от заявителя такие документ и (или) информацию в течение пятнадцати рабочих дней со дня</w:t>
            </w:r>
            <w:proofErr w:type="gramEnd"/>
            <w:r w:rsidR="00963F4D" w:rsidRPr="009B2C65">
              <w:rPr>
                <w:sz w:val="22"/>
                <w:szCs w:val="22"/>
                <w:lang w:eastAsia="ru-RU"/>
              </w:rPr>
              <w:t xml:space="preserve"> направления уведомления;</w:t>
            </w:r>
          </w:p>
          <w:p w:rsidR="00963F4D" w:rsidRPr="009B2C65" w:rsidRDefault="00963F4D" w:rsidP="00073205">
            <w:pPr>
              <w:pStyle w:val="a6"/>
              <w:rPr>
                <w:sz w:val="22"/>
                <w:szCs w:val="22"/>
                <w:lang w:eastAsia="ru-RU"/>
              </w:rPr>
            </w:pPr>
            <w:r w:rsidRPr="009B2C65">
              <w:rPr>
                <w:sz w:val="22"/>
                <w:szCs w:val="22"/>
                <w:lang w:eastAsia="ru-RU"/>
              </w:rPr>
              <w:t>- представление документов в ненадлежащий орган;</w:t>
            </w:r>
          </w:p>
          <w:p w:rsidR="0073297F" w:rsidRPr="00E53CD7" w:rsidRDefault="00963F4D" w:rsidP="00E53CD7">
            <w:pPr>
              <w:pStyle w:val="a6"/>
              <w:rPr>
                <w:sz w:val="24"/>
                <w:szCs w:val="24"/>
                <w:lang w:eastAsia="ru-RU"/>
              </w:rPr>
            </w:pPr>
            <w:r w:rsidRPr="009B2C65">
              <w:rPr>
                <w:sz w:val="22"/>
                <w:szCs w:val="22"/>
                <w:lang w:eastAsia="ru-RU"/>
              </w:rPr>
              <w:t>- 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1134" w:type="dxa"/>
          </w:tcPr>
          <w:p w:rsidR="0073297F" w:rsidRPr="00E235AC" w:rsidRDefault="00E235AC" w:rsidP="00AA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992" w:type="dxa"/>
          </w:tcPr>
          <w:p w:rsidR="0073297F" w:rsidRPr="00EE3D32" w:rsidRDefault="00FD1C6B" w:rsidP="00B469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993" w:type="dxa"/>
          </w:tcPr>
          <w:p w:rsidR="0073297F" w:rsidRPr="00EE3D32" w:rsidRDefault="0073297F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0940" w:rsidRPr="00AF0940" w:rsidRDefault="00AF0940" w:rsidP="00AF0940">
            <w:pPr>
              <w:pStyle w:val="a6"/>
              <w:rPr>
                <w:sz w:val="24"/>
                <w:szCs w:val="24"/>
              </w:rPr>
            </w:pPr>
            <w:r w:rsidRPr="00AF0940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DB23EA">
              <w:rPr>
                <w:sz w:val="24"/>
                <w:szCs w:val="24"/>
              </w:rPr>
              <w:t>Залиманского</w:t>
            </w:r>
            <w:proofErr w:type="spellEnd"/>
            <w:r w:rsidRPr="00AF0940">
              <w:rPr>
                <w:rFonts w:eastAsia="Calibri"/>
                <w:sz w:val="24"/>
              </w:rPr>
              <w:t xml:space="preserve"> сельского поселения</w:t>
            </w:r>
            <w:r w:rsidRPr="00AF0940">
              <w:rPr>
                <w:sz w:val="24"/>
                <w:szCs w:val="24"/>
              </w:rPr>
              <w:t xml:space="preserve"> </w:t>
            </w:r>
            <w:proofErr w:type="spellStart"/>
            <w:r w:rsidRPr="00AF0940">
              <w:rPr>
                <w:sz w:val="24"/>
                <w:szCs w:val="24"/>
              </w:rPr>
              <w:t>Богучарского</w:t>
            </w:r>
            <w:proofErr w:type="spellEnd"/>
            <w:r w:rsidRPr="00AF0940">
              <w:rPr>
                <w:sz w:val="24"/>
                <w:szCs w:val="24"/>
              </w:rPr>
              <w:t xml:space="preserve"> муниципального района (лично, через законног</w:t>
            </w:r>
            <w:r w:rsidRPr="00AF0940">
              <w:rPr>
                <w:sz w:val="24"/>
                <w:szCs w:val="24"/>
              </w:rPr>
              <w:lastRenderedPageBreak/>
              <w:t>о представителя);</w:t>
            </w:r>
          </w:p>
          <w:p w:rsidR="009B2C65" w:rsidRDefault="00AF0940" w:rsidP="009B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2. Многофункциональный центр предоставления государственных (</w:t>
            </w:r>
            <w:r w:rsidRPr="009B2C65">
              <w:rPr>
                <w:rFonts w:ascii="Times New Roman" w:hAnsi="Times New Roman" w:cs="Times New Roman"/>
              </w:rPr>
              <w:t>муниципальных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 xml:space="preserve">) услуг  дополнительное соглашение от </w:t>
            </w:r>
            <w:r w:rsidR="009B2C6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3297F" w:rsidRPr="00AF0940" w:rsidRDefault="009B2C65" w:rsidP="009B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№1</w:t>
            </w:r>
          </w:p>
        </w:tc>
        <w:tc>
          <w:tcPr>
            <w:tcW w:w="1133" w:type="dxa"/>
          </w:tcPr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отделе администрации </w:t>
            </w:r>
            <w:proofErr w:type="spellStart"/>
            <w:r w:rsidR="00DB23EA">
              <w:rPr>
                <w:sz w:val="24"/>
                <w:szCs w:val="24"/>
              </w:rPr>
              <w:t>Залиманского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</w:t>
            </w:r>
            <w:r w:rsidRPr="00991BFA">
              <w:rPr>
                <w:rFonts w:eastAsia="Calibri"/>
                <w:sz w:val="24"/>
              </w:rPr>
              <w:lastRenderedPageBreak/>
              <w:t>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EE3D32" w:rsidRDefault="004F46A5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99E" w:rsidRDefault="00C6399E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329D1" w:rsidRPr="00EE3D32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18" w:type="dxa"/>
        <w:tblInd w:w="-176" w:type="dxa"/>
        <w:tblLayout w:type="fixed"/>
        <w:tblLook w:val="04A0"/>
      </w:tblPr>
      <w:tblGrid>
        <w:gridCol w:w="560"/>
        <w:gridCol w:w="2242"/>
        <w:gridCol w:w="1984"/>
        <w:gridCol w:w="2998"/>
        <w:gridCol w:w="1255"/>
        <w:gridCol w:w="1701"/>
        <w:gridCol w:w="1701"/>
        <w:gridCol w:w="2977"/>
      </w:tblGrid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42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90BA5" w:rsidTr="0032724D">
        <w:tc>
          <w:tcPr>
            <w:tcW w:w="15418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E2C35" w:rsidTr="008E2C35">
        <w:trPr>
          <w:trHeight w:val="4094"/>
        </w:trPr>
        <w:tc>
          <w:tcPr>
            <w:tcW w:w="560" w:type="dxa"/>
            <w:vMerge w:val="restart"/>
          </w:tcPr>
          <w:p w:rsidR="008E2C35" w:rsidRPr="00245863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42" w:type="dxa"/>
            <w:vMerge w:val="restart"/>
            <w:tcBorders>
              <w:right w:val="single" w:sz="4" w:space="0" w:color="auto"/>
            </w:tcBorders>
          </w:tcPr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8E2C35" w:rsidRPr="008C11CA" w:rsidRDefault="008C11CA" w:rsidP="008C11CA">
            <w:pPr>
              <w:pStyle w:val="a6"/>
              <w:jc w:val="both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1.</w:t>
            </w:r>
            <w:r w:rsidR="008E2C35" w:rsidRPr="008C11CA">
              <w:rPr>
                <w:sz w:val="24"/>
                <w:szCs w:val="24"/>
              </w:rPr>
              <w:t>Физические лица</w:t>
            </w:r>
            <w:r w:rsidRPr="008C11CA">
              <w:rPr>
                <w:sz w:val="24"/>
                <w:szCs w:val="24"/>
              </w:rPr>
              <w:t>,</w:t>
            </w:r>
            <w:proofErr w:type="gramStart"/>
            <w:r w:rsidRPr="008C11CA">
              <w:rPr>
                <w:sz w:val="24"/>
                <w:szCs w:val="24"/>
              </w:rPr>
              <w:t xml:space="preserve"> ,</w:t>
            </w:r>
            <w:proofErr w:type="gramEnd"/>
            <w:r w:rsidRPr="008C11CA">
              <w:rPr>
                <w:sz w:val="24"/>
                <w:szCs w:val="24"/>
              </w:rPr>
              <w:t>являющиеся собственниками жилых помещений</w:t>
            </w:r>
            <w:r w:rsidR="008E2C35" w:rsidRPr="008C11CA">
              <w:rPr>
                <w:sz w:val="24"/>
                <w:szCs w:val="24"/>
              </w:rPr>
              <w:t>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8E2C35">
            <w:pPr>
              <w:pStyle w:val="a6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3. Законные представители, действующие в силу закона или на основании договора или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8E2C35" w:rsidRPr="003863BE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E2C35" w:rsidRPr="006437B0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Pr="007120F6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8E2C35" w:rsidRPr="00E53CD7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E53CD7">
              <w:rPr>
                <w:rFonts w:ascii="Times New Roman" w:hAnsi="Times New Roman" w:cs="Times New Roman"/>
                <w:sz w:val="24"/>
              </w:rPr>
              <w:lastRenderedPageBreak/>
              <w:t>Любое дееспособное физическое лицо, достигшее 18 лет.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933208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8E2C35" w:rsidTr="008E2C35">
        <w:trPr>
          <w:trHeight w:val="6934"/>
        </w:trPr>
        <w:tc>
          <w:tcPr>
            <w:tcW w:w="560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8E2C35" w:rsidRPr="00291B85" w:rsidRDefault="008E2C35" w:rsidP="0093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571E1F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8E2C35" w:rsidRPr="007120F6" w:rsidRDefault="008E2C35" w:rsidP="009316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</w:tr>
    </w:tbl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DF7AE3" w:rsidRDefault="00DF7AE3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B30A86" w:rsidRPr="00EE3D32" w:rsidRDefault="00E86E5D" w:rsidP="00E86E5D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391" w:type="dxa"/>
        <w:tblLayout w:type="fixed"/>
        <w:tblLook w:val="04A0"/>
      </w:tblPr>
      <w:tblGrid>
        <w:gridCol w:w="533"/>
        <w:gridCol w:w="1560"/>
        <w:gridCol w:w="141"/>
        <w:gridCol w:w="2127"/>
        <w:gridCol w:w="2268"/>
        <w:gridCol w:w="1701"/>
        <w:gridCol w:w="4819"/>
        <w:gridCol w:w="992"/>
        <w:gridCol w:w="1250"/>
      </w:tblGrid>
      <w:tr w:rsidR="00B30A86" w:rsidRPr="00EE3D32" w:rsidTr="009B2C65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B30A86" w:rsidRPr="00EE3D32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127" w:type="dxa"/>
          </w:tcPr>
          <w:p w:rsidR="00B30A86" w:rsidRPr="00EE3D32" w:rsidRDefault="00B30A86" w:rsidP="00D9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4819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EE3D32" w:rsidTr="009B2C65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BA5" w:rsidRPr="00EE3D32" w:rsidTr="0032724D">
        <w:tc>
          <w:tcPr>
            <w:tcW w:w="15391" w:type="dxa"/>
            <w:gridSpan w:val="9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86B37" w:rsidRPr="00EE3D32" w:rsidTr="009B2C65">
        <w:tc>
          <w:tcPr>
            <w:tcW w:w="533" w:type="dxa"/>
          </w:tcPr>
          <w:p w:rsidR="00586B37" w:rsidRPr="00EE3D32" w:rsidRDefault="00586B3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586B37" w:rsidRPr="00D074D3" w:rsidRDefault="00586B37" w:rsidP="0093162A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701" w:type="dxa"/>
          </w:tcPr>
          <w:p w:rsidR="00586B37" w:rsidRPr="00593D7A" w:rsidRDefault="000A23A8" w:rsidP="000A23A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4819" w:type="dxa"/>
          </w:tcPr>
          <w:p w:rsidR="0077240F" w:rsidRDefault="0077240F" w:rsidP="007724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240F" w:rsidRDefault="0077240F" w:rsidP="0077240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77240F" w:rsidRPr="006136C8" w:rsidRDefault="0077240F" w:rsidP="0077240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проставлением даты предоставления заявления.     </w:t>
            </w:r>
          </w:p>
          <w:p w:rsidR="0077240F" w:rsidRPr="001F1703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586B37" w:rsidRPr="00EE3D32" w:rsidRDefault="0077240F" w:rsidP="0077240F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 </w:t>
            </w: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8876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6B37" w:rsidRPr="00EE3D32" w:rsidRDefault="00586B3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250" w:type="dxa"/>
          </w:tcPr>
          <w:p w:rsidR="00586B37" w:rsidRPr="00EE3D32" w:rsidRDefault="00586B37" w:rsidP="001A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DC255F" w:rsidRPr="00EE3D32" w:rsidTr="009B2C65">
        <w:tc>
          <w:tcPr>
            <w:tcW w:w="533" w:type="dxa"/>
          </w:tcPr>
          <w:p w:rsidR="00DC255F" w:rsidRPr="009D6A0E" w:rsidRDefault="00DC255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55F" w:rsidRPr="00DB23EA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</w:t>
            </w:r>
            <w:r w:rsidR="006B7E90" w:rsidRPr="00DB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DC255F" w:rsidRPr="00DB23EA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(для физического лица, уполномоченного представителя) </w:t>
            </w:r>
          </w:p>
        </w:tc>
        <w:tc>
          <w:tcPr>
            <w:tcW w:w="2268" w:type="dxa"/>
          </w:tcPr>
          <w:p w:rsidR="00DC255F" w:rsidRPr="00DB23EA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C255F" w:rsidRPr="00DB23EA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C255F" w:rsidRPr="00DB23EA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F" w:rsidRPr="00DB23EA" w:rsidRDefault="00DC255F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DC255F" w:rsidRPr="00DB23EA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C255F" w:rsidRPr="00DB23EA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C255F" w:rsidRPr="00DB23EA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701" w:type="dxa"/>
          </w:tcPr>
          <w:p w:rsidR="00DC255F" w:rsidRPr="00DB23EA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4819" w:type="dxa"/>
          </w:tcPr>
          <w:p w:rsidR="00DC255F" w:rsidRPr="00DB23EA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DC255F" w:rsidRPr="00DB23EA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C255F" w:rsidRPr="00DB23EA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DC255F" w:rsidRPr="00DB23EA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DC255F" w:rsidRPr="00DB23EA" w:rsidRDefault="00DC255F" w:rsidP="0093162A">
            <w:pPr>
              <w:pStyle w:val="a6"/>
              <w:rPr>
                <w:sz w:val="24"/>
                <w:szCs w:val="24"/>
              </w:rPr>
            </w:pPr>
            <w:r w:rsidRPr="00DB23EA">
              <w:rPr>
                <w:sz w:val="24"/>
                <w:szCs w:val="24"/>
              </w:rPr>
              <w:t xml:space="preserve">     </w:t>
            </w:r>
            <w:proofErr w:type="gramStart"/>
            <w:r w:rsidRPr="00DB23EA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DC255F" w:rsidRPr="00DB23EA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DC255F" w:rsidRPr="00DB23EA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08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B1" w:rsidRPr="00EE3D32" w:rsidTr="009B2C65">
        <w:tc>
          <w:tcPr>
            <w:tcW w:w="533" w:type="dxa"/>
          </w:tcPr>
          <w:p w:rsidR="000831B1" w:rsidRPr="009D6A0E" w:rsidRDefault="000831B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1B1" w:rsidRPr="00DB23EA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уполномоченного 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представителя.</w:t>
            </w:r>
          </w:p>
        </w:tc>
        <w:tc>
          <w:tcPr>
            <w:tcW w:w="2268" w:type="dxa"/>
            <w:gridSpan w:val="2"/>
          </w:tcPr>
          <w:p w:rsidR="000831B1" w:rsidRPr="00DB23EA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Нотариальная доверенность</w:t>
            </w:r>
          </w:p>
        </w:tc>
        <w:tc>
          <w:tcPr>
            <w:tcW w:w="2268" w:type="dxa"/>
          </w:tcPr>
          <w:p w:rsidR="000831B1" w:rsidRPr="00DB23EA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831B1" w:rsidRPr="00DB23EA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0831B1" w:rsidRPr="00DB23EA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B23EA" w:rsidRDefault="000831B1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Действия:</w:t>
            </w:r>
          </w:p>
          <w:p w:rsidR="000831B1" w:rsidRPr="00DB23EA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0831B1" w:rsidRPr="00DB23EA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0831B1" w:rsidRPr="00DB23EA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701" w:type="dxa"/>
          </w:tcPr>
          <w:p w:rsidR="000831B1" w:rsidRPr="00DB23EA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4819" w:type="dxa"/>
          </w:tcPr>
          <w:p w:rsidR="000831B1" w:rsidRPr="00DB23EA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 Должна быть действительна на срок обращения за предоставлением услуги.</w:t>
            </w:r>
          </w:p>
          <w:p w:rsidR="000831B1" w:rsidRPr="00DB23EA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0831B1" w:rsidRPr="00DB23EA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позволяет однозначно истолковать их содержание.</w:t>
            </w:r>
          </w:p>
          <w:p w:rsidR="000831B1" w:rsidRPr="00DB23EA" w:rsidRDefault="000831B1" w:rsidP="0093162A">
            <w:pPr>
              <w:pStyle w:val="a6"/>
              <w:rPr>
                <w:sz w:val="24"/>
                <w:szCs w:val="24"/>
              </w:rPr>
            </w:pPr>
            <w:r w:rsidRPr="00DB23EA">
              <w:rPr>
                <w:sz w:val="24"/>
                <w:szCs w:val="24"/>
              </w:rPr>
              <w:t xml:space="preserve">      </w:t>
            </w:r>
            <w:proofErr w:type="gramStart"/>
            <w:r w:rsidRPr="00DB23EA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0831B1" w:rsidRPr="00DB23EA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E6289A" w:rsidRPr="00EE3D32" w:rsidTr="009B2C65">
        <w:tc>
          <w:tcPr>
            <w:tcW w:w="533" w:type="dxa"/>
          </w:tcPr>
          <w:p w:rsidR="00E6289A" w:rsidRPr="00EE3D32" w:rsidRDefault="00E6289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289A" w:rsidRPr="00DB23EA" w:rsidRDefault="00E6289A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  <w:proofErr w:type="gramStart"/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A33" w:rsidRPr="00DB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gridSpan w:val="2"/>
          </w:tcPr>
          <w:p w:rsidR="00E6289A" w:rsidRPr="00DB23EA" w:rsidRDefault="00E6289A" w:rsidP="006969DD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</w:t>
            </w:r>
          </w:p>
        </w:tc>
        <w:tc>
          <w:tcPr>
            <w:tcW w:w="2268" w:type="dxa"/>
          </w:tcPr>
          <w:p w:rsidR="00E6289A" w:rsidRPr="00DB23E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E6289A" w:rsidRPr="00DB23E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E6289A" w:rsidRPr="00DB23E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9A" w:rsidRPr="00DB23EA" w:rsidRDefault="00E6289A" w:rsidP="00E62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E6289A" w:rsidRPr="00DB23E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E6289A" w:rsidRPr="00DB23E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E6289A" w:rsidRPr="00DB23EA" w:rsidRDefault="00E6289A" w:rsidP="00E6289A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701" w:type="dxa"/>
          </w:tcPr>
          <w:p w:rsidR="00E6289A" w:rsidRPr="00DB23EA" w:rsidRDefault="00E6289A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4819" w:type="dxa"/>
          </w:tcPr>
          <w:p w:rsidR="00E6289A" w:rsidRPr="00DB23E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1B2E24" w:rsidRPr="00DB23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1B2E24" w:rsidRPr="00DB23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03D1"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E6289A" w:rsidRPr="00DB23E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1B2E24" w:rsidRPr="00DB23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E6289A" w:rsidRPr="00DB23E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1B2E24" w:rsidRPr="00DB23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E6289A" w:rsidRPr="00DB23EA" w:rsidRDefault="00E6289A" w:rsidP="00D32A33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DB23EA">
              <w:rPr>
                <w:sz w:val="24"/>
                <w:szCs w:val="24"/>
              </w:rPr>
              <w:t xml:space="preserve">      Копи</w:t>
            </w:r>
            <w:r w:rsidR="001B2E24" w:rsidRPr="00DB23EA">
              <w:rPr>
                <w:sz w:val="24"/>
                <w:szCs w:val="24"/>
              </w:rPr>
              <w:t>и</w:t>
            </w:r>
            <w:r w:rsidRPr="00DB23EA">
              <w:rPr>
                <w:sz w:val="24"/>
                <w:szCs w:val="24"/>
              </w:rPr>
              <w:t xml:space="preserve"> документ</w:t>
            </w:r>
            <w:r w:rsidR="001B2E24" w:rsidRPr="00DB23EA">
              <w:rPr>
                <w:sz w:val="24"/>
                <w:szCs w:val="24"/>
              </w:rPr>
              <w:t>ов</w:t>
            </w:r>
            <w:r w:rsidRPr="00DB23EA">
              <w:rPr>
                <w:sz w:val="24"/>
                <w:szCs w:val="24"/>
              </w:rPr>
              <w:t>, прилагаемых к заявлению, должн</w:t>
            </w:r>
            <w:r w:rsidR="001B2E24" w:rsidRPr="00DB23EA">
              <w:rPr>
                <w:sz w:val="24"/>
                <w:szCs w:val="24"/>
              </w:rPr>
              <w:t xml:space="preserve">ы </w:t>
            </w:r>
            <w:r w:rsidRPr="00DB23EA">
              <w:rPr>
                <w:sz w:val="24"/>
                <w:szCs w:val="24"/>
              </w:rPr>
              <w:t>быть заверен</w:t>
            </w:r>
            <w:r w:rsidR="00D32A33" w:rsidRPr="00DB23EA">
              <w:rPr>
                <w:sz w:val="24"/>
                <w:szCs w:val="24"/>
              </w:rPr>
              <w:t>ы</w:t>
            </w:r>
            <w:r w:rsidRPr="00DB23EA">
              <w:rPr>
                <w:sz w:val="24"/>
                <w:szCs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 </w:t>
            </w:r>
          </w:p>
        </w:tc>
        <w:tc>
          <w:tcPr>
            <w:tcW w:w="992" w:type="dxa"/>
          </w:tcPr>
          <w:p w:rsidR="00E6289A" w:rsidRPr="00DB23EA" w:rsidRDefault="00E6289A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E6289A" w:rsidRPr="00DB23EA" w:rsidRDefault="00E6289A" w:rsidP="0091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BB1" w:rsidRPr="00DB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3D1" w:rsidRPr="00EE3D32" w:rsidTr="009B2C65">
        <w:trPr>
          <w:trHeight w:val="274"/>
        </w:trPr>
        <w:tc>
          <w:tcPr>
            <w:tcW w:w="533" w:type="dxa"/>
          </w:tcPr>
          <w:p w:rsidR="00BC03D1" w:rsidRPr="00EE3D32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C03D1" w:rsidRPr="00DB23EA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Проект переустройства.</w:t>
            </w:r>
          </w:p>
        </w:tc>
        <w:tc>
          <w:tcPr>
            <w:tcW w:w="2268" w:type="dxa"/>
            <w:gridSpan w:val="2"/>
          </w:tcPr>
          <w:p w:rsidR="00BC03D1" w:rsidRPr="00DB23EA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 </w:t>
            </w:r>
            <w:proofErr w:type="spellStart"/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  <w:p w:rsidR="00BC03D1" w:rsidRPr="00DB23EA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DB23EA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DB23EA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DB23EA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DB23EA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DB23EA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DB23EA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DB23EA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3D1" w:rsidRPr="00DB23EA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C03D1" w:rsidRPr="00DB23EA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03D1" w:rsidRPr="00DB23EA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DB23EA" w:rsidRDefault="00BC03D1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C03D1" w:rsidRPr="00DB23EA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 на соответствие установленным требованиям</w:t>
            </w:r>
          </w:p>
          <w:p w:rsidR="00BC03D1" w:rsidRPr="00DB23EA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C03D1" w:rsidRPr="00DB23EA" w:rsidRDefault="00BC03D1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701" w:type="dxa"/>
          </w:tcPr>
          <w:p w:rsidR="00BC03D1" w:rsidRPr="00DB23EA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4819" w:type="dxa"/>
          </w:tcPr>
          <w:p w:rsidR="00BC03D1" w:rsidRPr="00DB23EA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BC03D1" w:rsidRPr="00DB23EA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766625" w:rsidRPr="00DB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03D1" w:rsidRPr="00DB23EA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766625" w:rsidRPr="00DB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03D1" w:rsidRPr="00DB23EA" w:rsidRDefault="00BC03D1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DB23EA">
              <w:rPr>
                <w:sz w:val="24"/>
                <w:szCs w:val="24"/>
              </w:rPr>
              <w:lastRenderedPageBreak/>
              <w:t xml:space="preserve">      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 </w:t>
            </w:r>
          </w:p>
        </w:tc>
        <w:tc>
          <w:tcPr>
            <w:tcW w:w="992" w:type="dxa"/>
          </w:tcPr>
          <w:p w:rsidR="00BC03D1" w:rsidRPr="00DB23EA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BC03D1" w:rsidRPr="00DB23EA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C341B" w:rsidRPr="00EE3D32" w:rsidTr="009B2C65">
        <w:trPr>
          <w:trHeight w:val="2265"/>
        </w:trPr>
        <w:tc>
          <w:tcPr>
            <w:tcW w:w="533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</w:tcPr>
          <w:p w:rsidR="00BC341B" w:rsidRPr="00DB23EA" w:rsidRDefault="00BC341B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Технический паспорт.</w:t>
            </w:r>
          </w:p>
        </w:tc>
        <w:tc>
          <w:tcPr>
            <w:tcW w:w="2268" w:type="dxa"/>
            <w:gridSpan w:val="2"/>
          </w:tcPr>
          <w:p w:rsidR="00BC341B" w:rsidRPr="00DB23EA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</w:tc>
        <w:tc>
          <w:tcPr>
            <w:tcW w:w="2268" w:type="dxa"/>
          </w:tcPr>
          <w:p w:rsidR="00BC341B" w:rsidRPr="00DB23EA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341B" w:rsidRPr="00DB23EA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341B" w:rsidRPr="00DB23EA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1B" w:rsidRPr="00DB23EA" w:rsidRDefault="00BC341B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C341B" w:rsidRPr="00DB23EA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C341B" w:rsidRPr="00DB23EA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C341B" w:rsidRPr="00DB23EA" w:rsidRDefault="00BC341B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701" w:type="dxa"/>
          </w:tcPr>
          <w:p w:rsidR="00BC341B" w:rsidRPr="00DB23EA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4819" w:type="dxa"/>
          </w:tcPr>
          <w:p w:rsidR="00BC341B" w:rsidRPr="00DB23EA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BC341B" w:rsidRPr="00DB23EA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BC341B" w:rsidRPr="00DB23EA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BC341B" w:rsidRPr="00DB23EA" w:rsidRDefault="00BC341B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DB23EA">
              <w:rPr>
                <w:sz w:val="24"/>
                <w:szCs w:val="24"/>
              </w:rPr>
              <w:t xml:space="preserve">      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 </w:t>
            </w:r>
          </w:p>
        </w:tc>
        <w:tc>
          <w:tcPr>
            <w:tcW w:w="992" w:type="dxa"/>
          </w:tcPr>
          <w:p w:rsidR="00BC341B" w:rsidRPr="00DB23EA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BC341B" w:rsidRPr="00DB23EA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AA3E40" w:rsidRPr="00EE3D32" w:rsidTr="009B2C65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AA3E40" w:rsidRPr="00DB23EA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всех членов семьи нанимателя.</w:t>
            </w:r>
          </w:p>
        </w:tc>
        <w:tc>
          <w:tcPr>
            <w:tcW w:w="2268" w:type="dxa"/>
            <w:gridSpan w:val="2"/>
          </w:tcPr>
          <w:p w:rsidR="00AA3E40" w:rsidRPr="00DB23EA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 переустраиваемое и (или) </w:t>
            </w:r>
            <w:proofErr w:type="spellStart"/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жилое  помещение на основании договора социального найма</w:t>
            </w:r>
          </w:p>
        </w:tc>
        <w:tc>
          <w:tcPr>
            <w:tcW w:w="2268" w:type="dxa"/>
          </w:tcPr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Pr="00DB23EA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 на соответствие установленным требованиям</w:t>
            </w:r>
          </w:p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AA3E40" w:rsidRPr="00DB23EA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701" w:type="dxa"/>
          </w:tcPr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4819" w:type="dxa"/>
          </w:tcPr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272C5" w:rsidRPr="00DB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на срок обращения за предоставлением услуги.</w:t>
            </w:r>
          </w:p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B272C5" w:rsidRPr="00DB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B272C5" w:rsidRPr="00DB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DB23EA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DB23EA">
              <w:rPr>
                <w:sz w:val="24"/>
                <w:szCs w:val="24"/>
              </w:rPr>
              <w:lastRenderedPageBreak/>
              <w:t xml:space="preserve">      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 </w:t>
            </w:r>
          </w:p>
        </w:tc>
        <w:tc>
          <w:tcPr>
            <w:tcW w:w="992" w:type="dxa"/>
          </w:tcPr>
          <w:p w:rsidR="00AA3E40" w:rsidRPr="00DB23EA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AA3E40" w:rsidRPr="00DB23EA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AA3E40" w:rsidRPr="00EE3D32" w:rsidTr="009B2C65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0" w:type="dxa"/>
          </w:tcPr>
          <w:p w:rsidR="00AA3E40" w:rsidRPr="00DB23EA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</w:t>
            </w:r>
          </w:p>
        </w:tc>
        <w:tc>
          <w:tcPr>
            <w:tcW w:w="2268" w:type="dxa"/>
            <w:gridSpan w:val="2"/>
          </w:tcPr>
          <w:p w:rsidR="00AA3E40" w:rsidRPr="00DB23EA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помещения.</w:t>
            </w:r>
          </w:p>
        </w:tc>
        <w:tc>
          <w:tcPr>
            <w:tcW w:w="2268" w:type="dxa"/>
          </w:tcPr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Pr="00DB23EA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AA3E40" w:rsidRPr="00DB23EA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701" w:type="dxa"/>
          </w:tcPr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4819" w:type="dxa"/>
          </w:tcPr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466EBB" w:rsidRPr="00DB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BB" w:rsidRPr="00DB23EA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6EBB" w:rsidRPr="00DB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466EBB" w:rsidRPr="00DB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Pr="00DB23EA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466EBB" w:rsidRPr="00DB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DB23EA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DB23EA">
              <w:rPr>
                <w:sz w:val="24"/>
                <w:szCs w:val="24"/>
              </w:rPr>
              <w:t xml:space="preserve">      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 </w:t>
            </w:r>
          </w:p>
        </w:tc>
        <w:tc>
          <w:tcPr>
            <w:tcW w:w="992" w:type="dxa"/>
          </w:tcPr>
          <w:p w:rsidR="00AA3E40" w:rsidRPr="00DB23EA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AA3E40" w:rsidRPr="00DB23EA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6A4634" w:rsidRDefault="006A4634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EE3D32" w:rsidRDefault="004429A7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211" w:type="dxa"/>
        <w:tblLayout w:type="fixed"/>
        <w:tblLook w:val="04A0"/>
      </w:tblPr>
      <w:tblGrid>
        <w:gridCol w:w="1786"/>
        <w:gridCol w:w="2717"/>
        <w:gridCol w:w="1984"/>
        <w:gridCol w:w="2126"/>
        <w:gridCol w:w="1701"/>
        <w:gridCol w:w="1276"/>
        <w:gridCol w:w="1418"/>
        <w:gridCol w:w="1133"/>
        <w:gridCol w:w="1070"/>
      </w:tblGrid>
      <w:tr w:rsidR="00596BAA" w:rsidRPr="00EE3D32" w:rsidTr="009B2C65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717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EE3D32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3" w:type="dxa"/>
          </w:tcPr>
          <w:p w:rsidR="00596BAA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070" w:type="dxa"/>
          </w:tcPr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EE3D32" w:rsidTr="009B2C65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5D3C" w:rsidRPr="00EE3D32" w:rsidTr="0032724D">
        <w:tc>
          <w:tcPr>
            <w:tcW w:w="15211" w:type="dxa"/>
            <w:gridSpan w:val="9"/>
          </w:tcPr>
          <w:p w:rsidR="004E5D3C" w:rsidRPr="00D90BA5" w:rsidRDefault="004E5D3C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E5D3C" w:rsidRPr="00EE3D32" w:rsidTr="009B2C65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2717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прав.</w:t>
            </w:r>
          </w:p>
        </w:tc>
        <w:tc>
          <w:tcPr>
            <w:tcW w:w="1984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кадастровый номер объекта недвижимости;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Default="004E5D3C" w:rsidP="0032724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DB23EA">
              <w:rPr>
                <w:sz w:val="24"/>
                <w:szCs w:val="24"/>
              </w:rPr>
              <w:t>Залиманского</w:t>
            </w:r>
            <w:proofErr w:type="spellEnd"/>
          </w:p>
          <w:p w:rsidR="004E5D3C" w:rsidRPr="00DD6465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DD6465" w:rsidRDefault="004E5D3C" w:rsidP="00E96FC2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418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</w:t>
            </w:r>
            <w:r>
              <w:rPr>
                <w:sz w:val="24"/>
                <w:szCs w:val="24"/>
              </w:rPr>
              <w:t>,</w:t>
            </w:r>
            <w:r w:rsidRPr="004D2A93">
              <w:rPr>
                <w:sz w:val="24"/>
                <w:szCs w:val="24"/>
              </w:rPr>
              <w:t xml:space="preserve"> день,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ней, приобщение ответа к личному делу – 1 раб. день)</w:t>
            </w:r>
          </w:p>
        </w:tc>
        <w:tc>
          <w:tcPr>
            <w:tcW w:w="1133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EE3D32" w:rsidTr="009B2C65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2717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филиала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5D3C" w:rsidRPr="001E58DD" w:rsidRDefault="004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на недвижимое имущество и сделок с ним о зарегистрирован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правах на объект недвижимости</w:t>
            </w:r>
          </w:p>
        </w:tc>
        <w:tc>
          <w:tcPr>
            <w:tcW w:w="2126" w:type="dxa"/>
          </w:tcPr>
          <w:p w:rsidR="004E5D3C" w:rsidRPr="00005D6D" w:rsidRDefault="004E5D3C" w:rsidP="00861C53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="00DB23EA">
              <w:rPr>
                <w:sz w:val="24"/>
                <w:szCs w:val="24"/>
              </w:rPr>
              <w:t>Залиманского</w:t>
            </w:r>
            <w:proofErr w:type="spellEnd"/>
          </w:p>
          <w:p w:rsidR="004E5D3C" w:rsidRPr="00EE3D32" w:rsidRDefault="004E5D3C" w:rsidP="0086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5D6D">
              <w:rPr>
                <w:rFonts w:ascii="Times New Roman" w:hAnsi="Times New Roman" w:cs="Times New Roman"/>
                <w:sz w:val="24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EE3D32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Богучарский районный филиал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418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>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lastRenderedPageBreak/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133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7D187D" w:rsidTr="009B2C65">
        <w:tc>
          <w:tcPr>
            <w:tcW w:w="1786" w:type="dxa"/>
          </w:tcPr>
          <w:p w:rsidR="004E5D3C" w:rsidRPr="005B3D8B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2717" w:type="dxa"/>
          </w:tcPr>
          <w:p w:rsidR="004E5D3C" w:rsidRPr="005B3D8B" w:rsidRDefault="004E5D3C" w:rsidP="00BE7ECC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 из Управления по государственной охране объектов культурного наследия Воронежской области.</w:t>
            </w:r>
          </w:p>
        </w:tc>
        <w:tc>
          <w:tcPr>
            <w:tcW w:w="1984" w:type="dxa"/>
          </w:tcPr>
          <w:p w:rsidR="004E5D3C" w:rsidRPr="007D187D" w:rsidRDefault="004E5D3C" w:rsidP="00C639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Pr="00005D6D" w:rsidRDefault="004E5D3C" w:rsidP="00FE01CC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t xml:space="preserve">Администрация </w:t>
            </w:r>
            <w:proofErr w:type="spellStart"/>
            <w:r w:rsidR="00DB23EA">
              <w:rPr>
                <w:sz w:val="24"/>
                <w:szCs w:val="24"/>
              </w:rPr>
              <w:t>Залиманского</w:t>
            </w:r>
            <w:proofErr w:type="spellEnd"/>
          </w:p>
          <w:p w:rsidR="004E5D3C" w:rsidRPr="00897195" w:rsidRDefault="004E5D3C" w:rsidP="00FE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897195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государственной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418" w:type="dxa"/>
          </w:tcPr>
          <w:p w:rsidR="004E5D3C" w:rsidRPr="00E96FC2" w:rsidRDefault="004E5D3C" w:rsidP="00E96F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FC2">
              <w:rPr>
                <w:sz w:val="24"/>
                <w:szCs w:val="24"/>
              </w:rPr>
              <w:t xml:space="preserve"> рабочих дней</w:t>
            </w:r>
          </w:p>
          <w:p w:rsidR="004E5D3C" w:rsidRPr="00E96FC2" w:rsidRDefault="004E5D3C" w:rsidP="000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(направление запроса -1 раб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ень, направление ответа на запрос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133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</w:tbl>
    <w:p w:rsidR="006B7E90" w:rsidRDefault="006B7E9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E5D3C" w:rsidRDefault="004E5D3C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9B2C65" w:rsidRDefault="009B2C65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9B2C65" w:rsidRDefault="009B2C65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9B2C65" w:rsidRDefault="009B2C65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7C446F" w:rsidRDefault="007C446F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A7F52" w:rsidRPr="00EE3D32" w:rsidRDefault="00D8766C" w:rsidP="007C4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proofErr w:type="spellStart"/>
      <w:r w:rsidR="004E5D3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188" w:type="dxa"/>
        <w:tblLayout w:type="fixed"/>
        <w:tblLook w:val="0680"/>
      </w:tblPr>
      <w:tblGrid>
        <w:gridCol w:w="489"/>
        <w:gridCol w:w="2170"/>
        <w:gridCol w:w="3260"/>
        <w:gridCol w:w="1844"/>
        <w:gridCol w:w="1134"/>
        <w:gridCol w:w="1276"/>
        <w:gridCol w:w="2977"/>
        <w:gridCol w:w="992"/>
        <w:gridCol w:w="1046"/>
      </w:tblGrid>
      <w:tr w:rsidR="00AB4DE8" w:rsidRPr="00EE3D32" w:rsidTr="000130C2">
        <w:trPr>
          <w:trHeight w:val="906"/>
        </w:trPr>
        <w:tc>
          <w:tcPr>
            <w:tcW w:w="489" w:type="dxa"/>
            <w:vMerge w:val="restart"/>
          </w:tcPr>
          <w:p w:rsidR="00AB4DE8" w:rsidRPr="00EE3D32" w:rsidRDefault="00AB4DE8" w:rsidP="007C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44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134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276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EE3D32" w:rsidTr="000130C2">
        <w:trPr>
          <w:trHeight w:val="747"/>
        </w:trPr>
        <w:tc>
          <w:tcPr>
            <w:tcW w:w="489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4DE8" w:rsidRPr="00EE3D32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EE3D32" w:rsidTr="000130C2">
        <w:tc>
          <w:tcPr>
            <w:tcW w:w="489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30C2" w:rsidRPr="00EE3D32" w:rsidTr="000130C2">
        <w:tc>
          <w:tcPr>
            <w:tcW w:w="15188" w:type="dxa"/>
            <w:gridSpan w:val="9"/>
          </w:tcPr>
          <w:p w:rsidR="000130C2" w:rsidRPr="00D90BA5" w:rsidRDefault="000130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DB23EA" w:rsidRDefault="000130C2" w:rsidP="007D187D">
            <w:pPr>
              <w:pStyle w:val="ab"/>
              <w:spacing w:after="0"/>
              <w:ind w:left="0"/>
              <w:jc w:val="both"/>
            </w:pPr>
            <w:r w:rsidRPr="00DB23EA">
              <w:t>Выдача 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DB23EA" w:rsidRDefault="000130C2" w:rsidP="0032724D">
            <w:pPr>
              <w:pStyle w:val="a6"/>
              <w:rPr>
                <w:sz w:val="24"/>
                <w:szCs w:val="24"/>
              </w:rPr>
            </w:pPr>
            <w:r w:rsidRPr="00DB23EA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DB23EA">
              <w:rPr>
                <w:sz w:val="24"/>
                <w:szCs w:val="24"/>
              </w:rPr>
              <w:t>Залиманского</w:t>
            </w:r>
            <w:proofErr w:type="spellEnd"/>
            <w:r w:rsidRPr="00DB23EA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DB23EA">
              <w:rPr>
                <w:sz w:val="24"/>
                <w:szCs w:val="24"/>
              </w:rPr>
              <w:t xml:space="preserve"> </w:t>
            </w:r>
            <w:proofErr w:type="spellStart"/>
            <w:r w:rsidRPr="00DB23EA">
              <w:rPr>
                <w:sz w:val="24"/>
                <w:szCs w:val="24"/>
              </w:rPr>
              <w:t>Богучарского</w:t>
            </w:r>
            <w:proofErr w:type="spellEnd"/>
            <w:r w:rsidRPr="00DB23EA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DB23EA" w:rsidRDefault="000130C2" w:rsidP="0032724D">
            <w:pPr>
              <w:pStyle w:val="a6"/>
              <w:rPr>
                <w:sz w:val="24"/>
                <w:szCs w:val="24"/>
              </w:rPr>
            </w:pPr>
            <w:r w:rsidRPr="00DB23EA">
              <w:rPr>
                <w:sz w:val="24"/>
                <w:szCs w:val="24"/>
              </w:rPr>
              <w:t xml:space="preserve">2. Подписывается главой администрации </w:t>
            </w:r>
            <w:proofErr w:type="spellStart"/>
            <w:r w:rsidR="00DB23EA">
              <w:rPr>
                <w:sz w:val="24"/>
                <w:szCs w:val="24"/>
              </w:rPr>
              <w:t>Залиманского</w:t>
            </w:r>
            <w:proofErr w:type="spellEnd"/>
            <w:r w:rsidRPr="00DB23EA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DB23EA">
              <w:rPr>
                <w:sz w:val="24"/>
                <w:szCs w:val="24"/>
              </w:rPr>
              <w:t xml:space="preserve"> </w:t>
            </w:r>
            <w:proofErr w:type="spellStart"/>
            <w:r w:rsidRPr="00DB23EA">
              <w:rPr>
                <w:sz w:val="24"/>
                <w:szCs w:val="24"/>
              </w:rPr>
              <w:t>Богучарского</w:t>
            </w:r>
            <w:proofErr w:type="spellEnd"/>
            <w:r w:rsidRPr="00DB23EA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DB23EA" w:rsidRDefault="000130C2" w:rsidP="0032724D">
            <w:pPr>
              <w:pStyle w:val="a6"/>
              <w:rPr>
                <w:sz w:val="24"/>
                <w:szCs w:val="24"/>
              </w:rPr>
            </w:pPr>
            <w:r w:rsidRPr="00DB23EA">
              <w:rPr>
                <w:sz w:val="24"/>
                <w:szCs w:val="24"/>
              </w:rPr>
              <w:t xml:space="preserve">3. В решении ставится печать администрации </w:t>
            </w:r>
            <w:proofErr w:type="spellStart"/>
            <w:r w:rsidR="00DB23EA">
              <w:rPr>
                <w:sz w:val="24"/>
                <w:szCs w:val="24"/>
              </w:rPr>
              <w:t>Залиманского</w:t>
            </w:r>
            <w:r w:rsidRPr="00DB23EA">
              <w:rPr>
                <w:rFonts w:eastAsia="Calibri"/>
                <w:sz w:val="24"/>
                <w:szCs w:val="24"/>
              </w:rPr>
              <w:t>сельского</w:t>
            </w:r>
            <w:proofErr w:type="spellEnd"/>
            <w:r w:rsidRPr="00DB23EA">
              <w:rPr>
                <w:rFonts w:eastAsia="Calibri"/>
                <w:sz w:val="24"/>
                <w:szCs w:val="24"/>
              </w:rPr>
              <w:t xml:space="preserve"> поселения</w:t>
            </w:r>
            <w:r w:rsidRPr="00DB23EA">
              <w:rPr>
                <w:sz w:val="24"/>
                <w:szCs w:val="24"/>
              </w:rPr>
              <w:t xml:space="preserve"> </w:t>
            </w:r>
            <w:proofErr w:type="spellStart"/>
            <w:r w:rsidRPr="00DB23EA">
              <w:rPr>
                <w:sz w:val="24"/>
                <w:szCs w:val="24"/>
              </w:rPr>
              <w:t>Богучарского</w:t>
            </w:r>
            <w:proofErr w:type="spellEnd"/>
            <w:r w:rsidRPr="00DB23EA">
              <w:rPr>
                <w:sz w:val="24"/>
                <w:szCs w:val="24"/>
              </w:rPr>
              <w:t xml:space="preserve"> муниципального района; </w:t>
            </w:r>
          </w:p>
          <w:p w:rsidR="000130C2" w:rsidRPr="00DB23EA" w:rsidRDefault="000130C2" w:rsidP="0032724D">
            <w:pPr>
              <w:pStyle w:val="a6"/>
              <w:rPr>
                <w:sz w:val="24"/>
                <w:szCs w:val="24"/>
              </w:rPr>
            </w:pPr>
            <w:r w:rsidRPr="00DB23EA">
              <w:rPr>
                <w:sz w:val="24"/>
                <w:szCs w:val="24"/>
              </w:rPr>
              <w:t xml:space="preserve">4. Решение </w:t>
            </w:r>
            <w:r w:rsidR="00DB23EA">
              <w:rPr>
                <w:sz w:val="24"/>
                <w:szCs w:val="24"/>
              </w:rPr>
              <w:t>датируется (число, месяц, год</w:t>
            </w:r>
            <w:r w:rsidRPr="00DB23EA">
              <w:rPr>
                <w:sz w:val="24"/>
                <w:szCs w:val="24"/>
              </w:rPr>
              <w:t xml:space="preserve">); </w:t>
            </w:r>
          </w:p>
          <w:p w:rsidR="000130C2" w:rsidRPr="00DB23EA" w:rsidRDefault="000130C2" w:rsidP="009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B23EA">
              <w:rPr>
                <w:sz w:val="24"/>
                <w:szCs w:val="24"/>
              </w:rPr>
              <w:t xml:space="preserve">  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Решению присваивается регистрационный номер.</w:t>
            </w:r>
          </w:p>
        </w:tc>
        <w:tc>
          <w:tcPr>
            <w:tcW w:w="1844" w:type="dxa"/>
          </w:tcPr>
          <w:p w:rsidR="000130C2" w:rsidRPr="00DB23EA" w:rsidRDefault="000130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Положительный.</w:t>
            </w:r>
          </w:p>
        </w:tc>
        <w:tc>
          <w:tcPr>
            <w:tcW w:w="1134" w:type="dxa"/>
          </w:tcPr>
          <w:p w:rsidR="000130C2" w:rsidRPr="00DB23EA" w:rsidRDefault="000130C2" w:rsidP="0032724D">
            <w:pPr>
              <w:jc w:val="center"/>
              <w:rPr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</w:tcPr>
          <w:p w:rsidR="000130C2" w:rsidRPr="00DB23EA" w:rsidRDefault="000130C2" w:rsidP="0032724D">
            <w:pPr>
              <w:jc w:val="center"/>
              <w:rPr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77" w:type="dxa"/>
          </w:tcPr>
          <w:p w:rsidR="000130C2" w:rsidRPr="00DB23EA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 на бумажном носителе в  администрации </w:t>
            </w:r>
            <w:proofErr w:type="spellStart"/>
            <w:r w:rsidR="00DB23EA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DB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D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0130C2" w:rsidRPr="00DB23EA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 в МФЦ на бумажном носителе;</w:t>
            </w:r>
          </w:p>
          <w:p w:rsidR="000130C2" w:rsidRPr="00DB23EA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Pr="00DB23EA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Pr="00DB23EA" w:rsidRDefault="000130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1046" w:type="dxa"/>
          </w:tcPr>
          <w:p w:rsidR="000130C2" w:rsidRPr="00DB23EA" w:rsidRDefault="000130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DB23EA" w:rsidRDefault="000130C2" w:rsidP="00B7008E">
            <w:pPr>
              <w:pStyle w:val="ab"/>
              <w:spacing w:after="0"/>
              <w:ind w:left="0"/>
            </w:pPr>
            <w:r w:rsidRPr="00DB23EA">
              <w:t xml:space="preserve">Мотивированный </w:t>
            </w:r>
            <w:r w:rsidRPr="00DB23EA">
              <w:lastRenderedPageBreak/>
              <w:t>отказ в выдаче  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DB23EA" w:rsidRDefault="000130C2" w:rsidP="00B1362E">
            <w:pPr>
              <w:pStyle w:val="a6"/>
              <w:rPr>
                <w:sz w:val="24"/>
                <w:szCs w:val="24"/>
              </w:rPr>
            </w:pPr>
            <w:r w:rsidRPr="00DB23EA">
              <w:rPr>
                <w:sz w:val="24"/>
                <w:szCs w:val="24"/>
              </w:rPr>
              <w:lastRenderedPageBreak/>
              <w:t xml:space="preserve">1. Подготавливается </w:t>
            </w:r>
            <w:r w:rsidRPr="00DB23EA">
              <w:rPr>
                <w:sz w:val="24"/>
                <w:szCs w:val="24"/>
              </w:rPr>
              <w:lastRenderedPageBreak/>
              <w:t xml:space="preserve">посредством информационной системы администрации </w:t>
            </w:r>
            <w:proofErr w:type="spellStart"/>
            <w:r w:rsidR="00DB23EA">
              <w:rPr>
                <w:sz w:val="24"/>
                <w:szCs w:val="24"/>
              </w:rPr>
              <w:t>Залиманского</w:t>
            </w:r>
            <w:proofErr w:type="spellEnd"/>
            <w:r w:rsidRPr="00DB23EA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DB23EA">
              <w:rPr>
                <w:sz w:val="24"/>
                <w:szCs w:val="24"/>
              </w:rPr>
              <w:t xml:space="preserve"> </w:t>
            </w:r>
            <w:proofErr w:type="spellStart"/>
            <w:r w:rsidRPr="00DB23EA">
              <w:rPr>
                <w:sz w:val="24"/>
                <w:szCs w:val="24"/>
              </w:rPr>
              <w:t>Богучарского</w:t>
            </w:r>
            <w:proofErr w:type="spellEnd"/>
            <w:r w:rsidRPr="00DB23EA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DB23EA" w:rsidRDefault="000130C2" w:rsidP="00B1362E">
            <w:pPr>
              <w:pStyle w:val="a6"/>
              <w:rPr>
                <w:sz w:val="24"/>
                <w:szCs w:val="24"/>
              </w:rPr>
            </w:pPr>
            <w:r w:rsidRPr="00DB23EA">
              <w:rPr>
                <w:sz w:val="24"/>
                <w:szCs w:val="24"/>
              </w:rPr>
              <w:t xml:space="preserve">2. Подписывается главой администрации </w:t>
            </w:r>
            <w:proofErr w:type="spellStart"/>
            <w:r w:rsidR="00DB23EA">
              <w:rPr>
                <w:sz w:val="24"/>
                <w:szCs w:val="24"/>
              </w:rPr>
              <w:t>Залиманского</w:t>
            </w:r>
            <w:proofErr w:type="spellEnd"/>
            <w:r w:rsidRPr="00DB23EA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DB23EA">
              <w:rPr>
                <w:sz w:val="24"/>
                <w:szCs w:val="24"/>
              </w:rPr>
              <w:t xml:space="preserve"> </w:t>
            </w:r>
            <w:proofErr w:type="spellStart"/>
            <w:r w:rsidRPr="00DB23EA">
              <w:rPr>
                <w:sz w:val="24"/>
                <w:szCs w:val="24"/>
              </w:rPr>
              <w:t>Богучарского</w:t>
            </w:r>
            <w:proofErr w:type="spellEnd"/>
            <w:r w:rsidRPr="00DB23EA">
              <w:rPr>
                <w:sz w:val="24"/>
                <w:szCs w:val="24"/>
              </w:rPr>
              <w:t xml:space="preserve"> муниципального </w:t>
            </w:r>
            <w:proofErr w:type="spellStart"/>
            <w:r w:rsidRPr="00DB23EA">
              <w:rPr>
                <w:sz w:val="24"/>
                <w:szCs w:val="24"/>
              </w:rPr>
              <w:t>района</w:t>
            </w:r>
            <w:proofErr w:type="gramStart"/>
            <w:r w:rsidRPr="00DB23EA">
              <w:rPr>
                <w:sz w:val="24"/>
                <w:szCs w:val="24"/>
              </w:rPr>
              <w:t>,с</w:t>
            </w:r>
            <w:proofErr w:type="gramEnd"/>
            <w:r w:rsidRPr="00DB23EA">
              <w:rPr>
                <w:sz w:val="24"/>
                <w:szCs w:val="24"/>
              </w:rPr>
              <w:t>тавится</w:t>
            </w:r>
            <w:proofErr w:type="spellEnd"/>
            <w:r w:rsidRPr="00DB23EA">
              <w:rPr>
                <w:sz w:val="24"/>
                <w:szCs w:val="24"/>
              </w:rPr>
              <w:t xml:space="preserve"> печать администрации </w:t>
            </w:r>
            <w:proofErr w:type="spellStart"/>
            <w:r w:rsidR="00DB23EA">
              <w:rPr>
                <w:sz w:val="24"/>
                <w:szCs w:val="24"/>
              </w:rPr>
              <w:t>Залиманского</w:t>
            </w:r>
            <w:proofErr w:type="spellEnd"/>
            <w:r w:rsidRPr="00DB23EA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DB23EA">
              <w:rPr>
                <w:sz w:val="24"/>
                <w:szCs w:val="24"/>
              </w:rPr>
              <w:t xml:space="preserve"> </w:t>
            </w:r>
            <w:proofErr w:type="spellStart"/>
            <w:r w:rsidRPr="00DB23EA">
              <w:rPr>
                <w:sz w:val="24"/>
                <w:szCs w:val="24"/>
              </w:rPr>
              <w:t>Богучарского</w:t>
            </w:r>
            <w:proofErr w:type="spellEnd"/>
            <w:r w:rsidRPr="00DB23EA">
              <w:rPr>
                <w:sz w:val="24"/>
                <w:szCs w:val="24"/>
              </w:rPr>
              <w:t xml:space="preserve"> муниципального района, датируется (число, месяц, год), присваивается регистрационный номер.</w:t>
            </w:r>
          </w:p>
        </w:tc>
        <w:tc>
          <w:tcPr>
            <w:tcW w:w="1844" w:type="dxa"/>
          </w:tcPr>
          <w:p w:rsidR="000130C2" w:rsidRPr="00DB23EA" w:rsidRDefault="000130C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134" w:type="dxa"/>
            <w:vAlign w:val="center"/>
          </w:tcPr>
          <w:p w:rsidR="000130C2" w:rsidRPr="00DB23EA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  <w:vAlign w:val="center"/>
          </w:tcPr>
          <w:p w:rsidR="000130C2" w:rsidRPr="00DB23EA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77" w:type="dxa"/>
          </w:tcPr>
          <w:p w:rsidR="000130C2" w:rsidRPr="00DB23EA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 на бумажном </w:t>
            </w:r>
            <w:r w:rsidRPr="00D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носителе в  администрации </w:t>
            </w:r>
            <w:proofErr w:type="spellStart"/>
            <w:r w:rsidR="00DB23EA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DB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D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0130C2" w:rsidRPr="00DB23EA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 в МФЦ на бумажном носителе;</w:t>
            </w:r>
          </w:p>
          <w:p w:rsidR="000130C2" w:rsidRPr="00DB23EA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Pr="00DB23EA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Pr="00DB23EA" w:rsidRDefault="000130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Пять 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</w:t>
            </w:r>
          </w:p>
        </w:tc>
        <w:tc>
          <w:tcPr>
            <w:tcW w:w="1046" w:type="dxa"/>
          </w:tcPr>
          <w:p w:rsidR="000130C2" w:rsidRPr="00DB23EA" w:rsidRDefault="000130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Пять </w:t>
            </w: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</w:t>
            </w:r>
          </w:p>
        </w:tc>
      </w:tr>
    </w:tbl>
    <w:p w:rsidR="00C778C2" w:rsidRDefault="00C778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6B02E3" w:rsidRDefault="006B02E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C539C2" w:rsidRPr="00EE3D32" w:rsidRDefault="00C539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EE3D32" w:rsidRDefault="009F44E8" w:rsidP="004C0A7F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3A58" w:rsidRPr="00EE3D32">
        <w:rPr>
          <w:rFonts w:ascii="Times New Roman" w:hAnsi="Times New Roman" w:cs="Times New Roman"/>
          <w:b/>
          <w:sz w:val="24"/>
          <w:szCs w:val="24"/>
        </w:rPr>
        <w:t>7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ED6" w:rsidRPr="00EE3D32">
        <w:rPr>
          <w:rFonts w:ascii="Times New Roman" w:hAnsi="Times New Roman" w:cs="Times New Roman"/>
          <w:b/>
          <w:sz w:val="24"/>
          <w:szCs w:val="24"/>
        </w:rPr>
        <w:t>«Технологич</w:t>
      </w:r>
      <w:r w:rsidR="00CA3BDD" w:rsidRPr="00EE3D32">
        <w:rPr>
          <w:rFonts w:ascii="Times New Roman" w:hAnsi="Times New Roman" w:cs="Times New Roman"/>
          <w:b/>
          <w:sz w:val="24"/>
          <w:szCs w:val="24"/>
        </w:rPr>
        <w:t xml:space="preserve">еские процессы предоставления </w:t>
      </w:r>
      <w:proofErr w:type="spellStart"/>
      <w:r w:rsidR="00C539C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4C0A7F"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996" w:type="dxa"/>
        <w:tblLayout w:type="fixed"/>
        <w:tblLook w:val="04A0"/>
      </w:tblPr>
      <w:tblGrid>
        <w:gridCol w:w="560"/>
        <w:gridCol w:w="1675"/>
        <w:gridCol w:w="6945"/>
        <w:gridCol w:w="1559"/>
        <w:gridCol w:w="1418"/>
        <w:gridCol w:w="1559"/>
        <w:gridCol w:w="1280"/>
      </w:tblGrid>
      <w:tr w:rsidR="009256E5" w:rsidRPr="00EE3D32" w:rsidTr="009B2C65">
        <w:trPr>
          <w:trHeight w:val="906"/>
        </w:trPr>
        <w:tc>
          <w:tcPr>
            <w:tcW w:w="560" w:type="dxa"/>
            <w:vMerge w:val="restart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945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418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EE3D32" w:rsidTr="009B2C65">
        <w:trPr>
          <w:trHeight w:val="747"/>
        </w:trPr>
        <w:tc>
          <w:tcPr>
            <w:tcW w:w="56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EE3D32" w:rsidTr="009B2C65">
        <w:tc>
          <w:tcPr>
            <w:tcW w:w="56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9C2" w:rsidRPr="00EE3D32" w:rsidTr="0032724D">
        <w:tc>
          <w:tcPr>
            <w:tcW w:w="14996" w:type="dxa"/>
            <w:gridSpan w:val="7"/>
          </w:tcPr>
          <w:p w:rsidR="00C539C2" w:rsidRPr="00D90BA5" w:rsidRDefault="00C539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539C2" w:rsidRPr="00EE3D32" w:rsidTr="009B2C65">
        <w:tc>
          <w:tcPr>
            <w:tcW w:w="560" w:type="dxa"/>
          </w:tcPr>
          <w:p w:rsidR="00C539C2" w:rsidRPr="003C1DC9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C539C2" w:rsidRPr="00DB23EA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 на получение муниципальной услуги.</w:t>
            </w:r>
          </w:p>
        </w:tc>
        <w:tc>
          <w:tcPr>
            <w:tcW w:w="6945" w:type="dxa"/>
          </w:tcPr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(приложение № 1) либо поступление заявления в адрес администрации, в МФЦ посредством почтового отправления с описью вложения и уведомлением о вручении.</w:t>
            </w:r>
          </w:p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К заявлению должны быть приложены документы, у</w:t>
            </w:r>
            <w:r w:rsidR="00DB23EA" w:rsidRPr="009B2C65">
              <w:rPr>
                <w:rFonts w:ascii="Times New Roman" w:hAnsi="Times New Roman" w:cs="Times New Roman"/>
                <w:sz w:val="23"/>
                <w:szCs w:val="23"/>
              </w:rPr>
              <w:t>казанные в п. 2.6.1 настоящего а</w:t>
            </w: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дминистративного регламента.</w:t>
            </w:r>
          </w:p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9B2C65">
              <w:rPr>
                <w:rFonts w:ascii="Times New Roman" w:hAnsi="Times New Roman" w:cs="Times New Roman"/>
                <w:sz w:val="23"/>
                <w:szCs w:val="23"/>
              </w:rPr>
              <w:t xml:space="preserve"> в установленном порядке.</w:t>
            </w:r>
          </w:p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- проверяет соответствие заявления установленным требованиям;</w:t>
            </w:r>
          </w:p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- регистрирует заявление с прилагаемым комплектом документов;</w:t>
            </w:r>
          </w:p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- выдает расписку в получении документов по установленной форме (приложение № 2)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4. При наличии оснований,</w:t>
            </w:r>
            <w:r w:rsidR="00DB23EA" w:rsidRPr="009B2C65">
              <w:rPr>
                <w:rFonts w:ascii="Times New Roman" w:hAnsi="Times New Roman" w:cs="Times New Roman"/>
                <w:sz w:val="23"/>
                <w:szCs w:val="23"/>
              </w:rPr>
              <w:t xml:space="preserve"> указанных в п. 2.7 настоящего а</w:t>
            </w: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 xml:space="preserve">дминистративного регламента, специалист, ответственный за </w:t>
            </w:r>
            <w:r w:rsidRPr="009B2C6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C539C2" w:rsidRPr="009B2C65" w:rsidRDefault="00C539C2" w:rsidP="00327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65">
              <w:rPr>
                <w:rFonts w:ascii="Times New Roman" w:hAnsi="Times New Roman" w:cs="Times New Roman"/>
                <w:sz w:val="23"/>
                <w:szCs w:val="23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559" w:type="dxa"/>
          </w:tcPr>
          <w:p w:rsidR="00C539C2" w:rsidRPr="00DB23EA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календарный день</w:t>
            </w:r>
          </w:p>
        </w:tc>
        <w:tc>
          <w:tcPr>
            <w:tcW w:w="1418" w:type="dxa"/>
          </w:tcPr>
          <w:p w:rsidR="00C539C2" w:rsidRPr="00DB23EA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МФЦ.</w:t>
            </w:r>
          </w:p>
        </w:tc>
        <w:tc>
          <w:tcPr>
            <w:tcW w:w="1559" w:type="dxa"/>
          </w:tcPr>
          <w:p w:rsidR="00C539C2" w:rsidRPr="00DB23EA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C539C2" w:rsidRPr="00DB23EA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DB2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</w:tcPr>
          <w:p w:rsidR="00C539C2" w:rsidRPr="00DB23EA" w:rsidRDefault="00DB23EA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C539C2" w:rsidRPr="00DB23EA">
              <w:rPr>
                <w:rFonts w:ascii="Times New Roman" w:hAnsi="Times New Roman" w:cs="Times New Roman"/>
                <w:sz w:val="24"/>
                <w:szCs w:val="24"/>
              </w:rPr>
              <w:t>1,2.</w:t>
            </w:r>
          </w:p>
        </w:tc>
      </w:tr>
      <w:tr w:rsidR="00C539C2" w:rsidRPr="00EE3D32" w:rsidTr="009B2C65">
        <w:tc>
          <w:tcPr>
            <w:tcW w:w="560" w:type="dxa"/>
          </w:tcPr>
          <w:p w:rsidR="00C539C2" w:rsidRPr="003A19B7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C539C2" w:rsidRPr="00DB23EA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заявления и документов на получение муниципальной услуги, принятие решения о согласовании или об отказе в согласовании переустройства и (или) перепланировки жилого помещения.</w:t>
            </w:r>
          </w:p>
        </w:tc>
        <w:tc>
          <w:tcPr>
            <w:tcW w:w="6945" w:type="dxa"/>
          </w:tcPr>
          <w:p w:rsidR="00C539C2" w:rsidRPr="009B2C65" w:rsidRDefault="00C539C2" w:rsidP="006D49FF">
            <w:pPr>
              <w:pStyle w:val="a6"/>
              <w:jc w:val="both"/>
              <w:rPr>
                <w:sz w:val="23"/>
                <w:szCs w:val="23"/>
                <w:lang w:eastAsia="ru-RU"/>
              </w:rPr>
            </w:pPr>
            <w:r w:rsidRPr="009B2C65">
              <w:rPr>
                <w:sz w:val="23"/>
                <w:szCs w:val="23"/>
                <w:lang w:eastAsia="ru-RU"/>
              </w:rPr>
              <w:t xml:space="preserve">1. </w:t>
            </w:r>
            <w:proofErr w:type="gramStart"/>
            <w:r w:rsidRPr="009B2C65">
              <w:rPr>
                <w:sz w:val="23"/>
                <w:szCs w:val="23"/>
                <w:lang w:eastAsia="ru-RU"/>
              </w:rPr>
              <w:t>Основанием для начала административной процедуры по рассмотрению заявления и документов на получение муниципальной услуги, принятию решения о согласовании или об отказе в согласовании переустройства и (или) перепланировки жилого помещения является прием заявления и документов специалистом по приему документов и передача их специалисту отдела администрации по рассмотрению документов (далее - специалист по рассмотрению документов).</w:t>
            </w:r>
            <w:proofErr w:type="gramEnd"/>
            <w:r w:rsidRPr="009B2C65">
              <w:rPr>
                <w:sz w:val="23"/>
                <w:szCs w:val="23"/>
                <w:lang w:eastAsia="ru-RU"/>
              </w:rPr>
              <w:t xml:space="preserve"> Заявление и документы в случае приема заявления специалистом отдела администрации передаются специалисту по рассмотрению документов в день их приема, а в случае приема заявления специалистом по приему заявления АУ «МФЦ» - на следующий рабочий день.</w:t>
            </w:r>
          </w:p>
          <w:p w:rsidR="00C539C2" w:rsidRPr="009B2C65" w:rsidRDefault="00C539C2" w:rsidP="006D49FF">
            <w:pPr>
              <w:pStyle w:val="a6"/>
              <w:jc w:val="both"/>
              <w:rPr>
                <w:sz w:val="23"/>
                <w:szCs w:val="23"/>
                <w:lang w:eastAsia="ru-RU"/>
              </w:rPr>
            </w:pPr>
            <w:r w:rsidRPr="009B2C65">
              <w:rPr>
                <w:sz w:val="23"/>
                <w:szCs w:val="23"/>
                <w:lang w:eastAsia="ru-RU"/>
              </w:rPr>
              <w:t xml:space="preserve">2. Специалист по рассмотрению документов в течение двух рабочих дней со дня поступления заявления и документов осуществляет проверку представленных заявителем заявления и документов. В случае наличия оснований для отказа в предоставлении муниципальной услуги, предусмотренных абзацами вторым, четвертым подпункта 2.11, осуществляет подготовку решения об отказе в согласовании переустройства и (или) перепланировки жилого помещения. </w:t>
            </w:r>
          </w:p>
          <w:p w:rsidR="00C539C2" w:rsidRPr="009B2C65" w:rsidRDefault="00C539C2" w:rsidP="006D49FF">
            <w:pPr>
              <w:pStyle w:val="a6"/>
              <w:ind w:firstLine="567"/>
              <w:jc w:val="both"/>
              <w:rPr>
                <w:sz w:val="23"/>
                <w:szCs w:val="23"/>
                <w:lang w:eastAsia="ru-RU"/>
              </w:rPr>
            </w:pPr>
            <w:r w:rsidRPr="009B2C65">
              <w:rPr>
                <w:sz w:val="23"/>
                <w:szCs w:val="23"/>
                <w:lang w:eastAsia="ru-RU"/>
              </w:rPr>
              <w:t xml:space="preserve">В случае отсутствия оснований для отказа в предоставлении муниципальной услуги, предусмотренных абзацами вторым, четвертым подпункта 2.11, и если заявителем самостоятельно не представлены документы, предусмотренные подпунктом 2.8.2,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подпункте 2.8.2. </w:t>
            </w:r>
          </w:p>
          <w:p w:rsidR="00C539C2" w:rsidRPr="009B2C65" w:rsidRDefault="00C539C2" w:rsidP="006D49FF">
            <w:pPr>
              <w:pStyle w:val="a6"/>
              <w:ind w:firstLine="567"/>
              <w:jc w:val="both"/>
              <w:rPr>
                <w:sz w:val="23"/>
                <w:szCs w:val="23"/>
                <w:lang w:eastAsia="ru-RU"/>
              </w:rPr>
            </w:pPr>
            <w:r w:rsidRPr="009B2C65">
              <w:rPr>
                <w:sz w:val="23"/>
                <w:szCs w:val="23"/>
                <w:lang w:eastAsia="ru-RU"/>
              </w:rPr>
              <w:t xml:space="preserve"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 </w:t>
            </w:r>
            <w:r w:rsidRPr="009B2C65">
              <w:rPr>
                <w:sz w:val="23"/>
                <w:szCs w:val="23"/>
                <w:lang w:eastAsia="ru-RU"/>
              </w:rPr>
              <w:lastRenderedPageBreak/>
      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      </w:r>
          </w:p>
          <w:p w:rsidR="00C539C2" w:rsidRPr="009B2C65" w:rsidRDefault="00C539C2" w:rsidP="006D49FF">
            <w:pPr>
              <w:pStyle w:val="a6"/>
              <w:jc w:val="both"/>
              <w:rPr>
                <w:sz w:val="23"/>
                <w:szCs w:val="23"/>
                <w:lang w:eastAsia="ru-RU"/>
              </w:rPr>
            </w:pPr>
            <w:r w:rsidRPr="009B2C65">
              <w:rPr>
                <w:sz w:val="23"/>
                <w:szCs w:val="23"/>
                <w:lang w:eastAsia="ru-RU"/>
              </w:rPr>
              <w:t xml:space="preserve">3. В течение одного рабочего дня со дня поступления ответа органов (организаций) на направленные в соответствии с подпунктом 2.8.2 межведомственные запросы специалист по рассмотрению документов анализирует предоставленные документы (их копии и содержащиеся в них сведения). </w:t>
            </w:r>
          </w:p>
          <w:p w:rsidR="00C539C2" w:rsidRPr="009B2C65" w:rsidRDefault="00C539C2" w:rsidP="006D49FF">
            <w:pPr>
              <w:pStyle w:val="a6"/>
              <w:ind w:firstLine="567"/>
              <w:jc w:val="both"/>
              <w:rPr>
                <w:sz w:val="23"/>
                <w:szCs w:val="23"/>
                <w:lang w:eastAsia="ru-RU"/>
              </w:rPr>
            </w:pPr>
            <w:proofErr w:type="gramStart"/>
            <w:r w:rsidRPr="009B2C65">
              <w:rPr>
                <w:sz w:val="23"/>
                <w:szCs w:val="23"/>
                <w:lang w:eastAsia="ru-RU"/>
              </w:rPr>
              <w:t>В случае если ответ органов (организаций) свидетельствует об отсутствии документа и (или) информации, необходимых для проведения переустройства и (или) перепланировки жилого помещения, специалист по рассмотрению документов направляет заявителю уведомление о получении такого ответа с предложением предоставить такой документ и (или) информацию, необходимую для проведения переустройства и (или) перепланировки жилого помещения, самостоятельно.</w:t>
            </w:r>
            <w:proofErr w:type="gramEnd"/>
            <w:r w:rsidRPr="009B2C65">
              <w:rPr>
                <w:sz w:val="23"/>
                <w:szCs w:val="23"/>
                <w:lang w:eastAsia="ru-RU"/>
              </w:rPr>
              <w:t xml:space="preserve">  В случае если от заявителя в течение пятнадцати рабочих дней со дня направления уведомления не будут получены такие документы и (или) информация, специалист по рассмотрению документов в течение одного рабочего дня со дня истечения указанного срока осуществляет подготовку решения об отказе в согласовании в соответствии с абзацем третьим подпункта 2.11.  </w:t>
            </w:r>
          </w:p>
          <w:p w:rsidR="00C539C2" w:rsidRPr="009B2C65" w:rsidRDefault="00C539C2" w:rsidP="006D49FF">
            <w:pPr>
              <w:pStyle w:val="a6"/>
              <w:jc w:val="both"/>
              <w:rPr>
                <w:sz w:val="23"/>
                <w:szCs w:val="23"/>
                <w:lang w:eastAsia="ru-RU"/>
              </w:rPr>
            </w:pPr>
            <w:r w:rsidRPr="009B2C65">
              <w:rPr>
                <w:sz w:val="23"/>
                <w:szCs w:val="23"/>
                <w:lang w:eastAsia="ru-RU"/>
              </w:rPr>
              <w:t>4. В течение пяти рабочих дней со дня получения всех документов, предусмотренных подпунктом 2.8.1, специалист по рассмотрению документов:</w:t>
            </w:r>
          </w:p>
          <w:p w:rsidR="00C539C2" w:rsidRPr="009B2C65" w:rsidRDefault="00C539C2" w:rsidP="006D49FF">
            <w:pPr>
              <w:pStyle w:val="a6"/>
              <w:ind w:firstLine="567"/>
              <w:jc w:val="both"/>
              <w:rPr>
                <w:sz w:val="23"/>
                <w:szCs w:val="23"/>
                <w:lang w:eastAsia="ru-RU"/>
              </w:rPr>
            </w:pPr>
            <w:r w:rsidRPr="009B2C65">
              <w:rPr>
                <w:sz w:val="23"/>
                <w:szCs w:val="23"/>
                <w:lang w:eastAsia="ru-RU"/>
              </w:rPr>
              <w:t>анализирует представленный пакет документов;</w:t>
            </w:r>
          </w:p>
          <w:p w:rsidR="00C539C2" w:rsidRPr="009B2C65" w:rsidRDefault="00C539C2" w:rsidP="006D49FF">
            <w:pPr>
              <w:pStyle w:val="a6"/>
              <w:ind w:firstLine="567"/>
              <w:jc w:val="both"/>
              <w:rPr>
                <w:sz w:val="23"/>
                <w:szCs w:val="23"/>
                <w:lang w:eastAsia="ru-RU"/>
              </w:rPr>
            </w:pPr>
            <w:r w:rsidRPr="009B2C65">
              <w:rPr>
                <w:sz w:val="23"/>
                <w:szCs w:val="23"/>
                <w:lang w:eastAsia="ru-RU"/>
              </w:rPr>
              <w:t>в случае наличия оснований для отказа в предоставлении муниципальной услуги, предусмотренных абзацем пятым подпункта 2.11, осуществляет подготовку решения об отказе в согласовании;</w:t>
            </w:r>
          </w:p>
          <w:p w:rsidR="00C539C2" w:rsidRPr="009B2C65" w:rsidRDefault="00C539C2" w:rsidP="006D49FF">
            <w:pPr>
              <w:pStyle w:val="a6"/>
              <w:ind w:firstLine="567"/>
              <w:jc w:val="both"/>
              <w:rPr>
                <w:sz w:val="23"/>
                <w:szCs w:val="23"/>
                <w:lang w:eastAsia="ru-RU"/>
              </w:rPr>
            </w:pPr>
            <w:proofErr w:type="gramStart"/>
            <w:r w:rsidRPr="009B2C65">
              <w:rPr>
                <w:sz w:val="23"/>
                <w:szCs w:val="23"/>
                <w:lang w:eastAsia="ru-RU"/>
              </w:rPr>
              <w:t xml:space="preserve">в случае отсутствия оснований для отказа в предоставлении муниципальной услуги, предусмотренных подпунктом 2.11, осуществляет подготовку решения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</w:t>
            </w:r>
            <w:r w:rsidRPr="009B2C65">
              <w:rPr>
                <w:sz w:val="23"/>
                <w:szCs w:val="23"/>
                <w:lang w:eastAsia="ru-RU"/>
              </w:rPr>
              <w:lastRenderedPageBreak/>
              <w:t>согласовании переустройства и (или) перепланировки жилого помещения» согласно</w:t>
            </w:r>
            <w:proofErr w:type="gramEnd"/>
            <w:r w:rsidRPr="009B2C65">
              <w:rPr>
                <w:sz w:val="23"/>
                <w:szCs w:val="23"/>
                <w:lang w:eastAsia="ru-RU"/>
              </w:rPr>
              <w:t xml:space="preserve"> приложению № 3 (далее - решение о согласовании). </w:t>
            </w:r>
          </w:p>
          <w:p w:rsidR="00C539C2" w:rsidRPr="009B2C65" w:rsidRDefault="00C539C2" w:rsidP="008B078D">
            <w:pPr>
              <w:pStyle w:val="a6"/>
              <w:jc w:val="both"/>
              <w:rPr>
                <w:sz w:val="23"/>
                <w:szCs w:val="23"/>
                <w:lang w:eastAsia="ru-RU"/>
              </w:rPr>
            </w:pPr>
            <w:r w:rsidRPr="009B2C65">
              <w:rPr>
                <w:sz w:val="23"/>
                <w:szCs w:val="23"/>
                <w:lang w:eastAsia="ru-RU"/>
              </w:rPr>
              <w:t>5. В течение пяти рабочих дней со дня подготовки решения о согласовании или об отказе в согласовании специалист по рассмотрению документов обеспечивает подписание решения главой администрации.</w:t>
            </w:r>
          </w:p>
        </w:tc>
        <w:tc>
          <w:tcPr>
            <w:tcW w:w="1559" w:type="dxa"/>
          </w:tcPr>
          <w:p w:rsidR="00C539C2" w:rsidRPr="00DB23EA" w:rsidRDefault="00C539C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A2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2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B2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дня.</w:t>
            </w:r>
          </w:p>
        </w:tc>
        <w:tc>
          <w:tcPr>
            <w:tcW w:w="1418" w:type="dxa"/>
          </w:tcPr>
          <w:p w:rsidR="00C539C2" w:rsidRPr="00DB23EA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559" w:type="dxa"/>
          </w:tcPr>
          <w:p w:rsidR="00C539C2" w:rsidRPr="00DB23EA" w:rsidRDefault="00C539C2" w:rsidP="00C8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80" w:type="dxa"/>
          </w:tcPr>
          <w:p w:rsidR="00C539C2" w:rsidRPr="00DB23EA" w:rsidRDefault="00C539C2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C539C2" w:rsidRPr="00EE3D32" w:rsidTr="009B2C65">
        <w:tc>
          <w:tcPr>
            <w:tcW w:w="560" w:type="dxa"/>
          </w:tcPr>
          <w:p w:rsidR="00C539C2" w:rsidRPr="008B078D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C539C2" w:rsidRPr="00DB23EA" w:rsidRDefault="00C539C2" w:rsidP="00345ABC">
            <w:pPr>
              <w:pStyle w:val="a6"/>
              <w:rPr>
                <w:sz w:val="24"/>
                <w:szCs w:val="24"/>
                <w:lang w:eastAsia="ru-RU"/>
              </w:rPr>
            </w:pPr>
            <w:r w:rsidRPr="00DB23EA">
              <w:rPr>
                <w:sz w:val="24"/>
                <w:szCs w:val="24"/>
                <w:lang w:eastAsia="ru-RU"/>
              </w:rPr>
              <w:t>Выдача (направление) результата предоставления муниципальной услуги.</w:t>
            </w:r>
          </w:p>
          <w:p w:rsidR="00C539C2" w:rsidRPr="00DB23EA" w:rsidRDefault="00C539C2" w:rsidP="00E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539C2" w:rsidRPr="009B2C65" w:rsidRDefault="00C539C2" w:rsidP="008B078D">
            <w:pPr>
              <w:pStyle w:val="a6"/>
              <w:jc w:val="both"/>
              <w:rPr>
                <w:sz w:val="23"/>
                <w:szCs w:val="23"/>
                <w:lang w:eastAsia="ru-RU"/>
              </w:rPr>
            </w:pPr>
            <w:r w:rsidRPr="009B2C65">
              <w:rPr>
                <w:sz w:val="23"/>
                <w:szCs w:val="23"/>
                <w:lang w:eastAsia="ru-RU"/>
              </w:rPr>
              <w:t>1.Основанием для начала административной процедуры по выдаче (направлению)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 отдела, ответственному за выдачу документов.</w:t>
            </w:r>
          </w:p>
          <w:p w:rsidR="00C539C2" w:rsidRPr="009B2C65" w:rsidRDefault="00C539C2" w:rsidP="008B078D">
            <w:pPr>
              <w:pStyle w:val="a6"/>
              <w:jc w:val="both"/>
              <w:rPr>
                <w:sz w:val="23"/>
                <w:szCs w:val="23"/>
                <w:lang w:eastAsia="ru-RU"/>
              </w:rPr>
            </w:pPr>
            <w:r w:rsidRPr="009B2C65">
              <w:rPr>
                <w:sz w:val="23"/>
                <w:szCs w:val="23"/>
                <w:lang w:eastAsia="ru-RU"/>
              </w:rPr>
              <w:t>2. В день подписания решения о согласовании или об отказе в согласовании главой администрации специалист отдела, ответственный за выдачу документов:</w:t>
            </w:r>
          </w:p>
          <w:p w:rsidR="00C539C2" w:rsidRPr="009B2C65" w:rsidRDefault="00C539C2" w:rsidP="008B078D">
            <w:pPr>
              <w:pStyle w:val="a6"/>
              <w:ind w:firstLine="567"/>
              <w:jc w:val="both"/>
              <w:rPr>
                <w:sz w:val="23"/>
                <w:szCs w:val="23"/>
                <w:lang w:eastAsia="ru-RU"/>
              </w:rPr>
            </w:pPr>
            <w:r w:rsidRPr="009B2C65">
              <w:rPr>
                <w:sz w:val="23"/>
                <w:szCs w:val="23"/>
                <w:lang w:eastAsia="ru-RU"/>
              </w:rPr>
              <w:t>подшивает в дело решение о согласовании либо об отказе в согласовании;</w:t>
            </w:r>
          </w:p>
          <w:p w:rsidR="00C539C2" w:rsidRPr="009B2C65" w:rsidRDefault="00C539C2" w:rsidP="008B078D">
            <w:pPr>
              <w:pStyle w:val="a6"/>
              <w:ind w:firstLine="567"/>
              <w:jc w:val="both"/>
              <w:rPr>
                <w:sz w:val="23"/>
                <w:szCs w:val="23"/>
                <w:lang w:eastAsia="ru-RU"/>
              </w:rPr>
            </w:pPr>
            <w:r w:rsidRPr="009B2C65">
              <w:rPr>
                <w:sz w:val="23"/>
                <w:szCs w:val="23"/>
                <w:lang w:eastAsia="ru-RU"/>
              </w:rPr>
              <w:t>вносит запись о принятом решении в журнал учета разрешений на переустройство и (или) перепланировку жилого помещения и в электронную базу данных.</w:t>
            </w:r>
          </w:p>
          <w:p w:rsidR="00C539C2" w:rsidRPr="009B2C65" w:rsidRDefault="00C539C2" w:rsidP="008B078D">
            <w:pPr>
              <w:pStyle w:val="a6"/>
              <w:jc w:val="both"/>
              <w:rPr>
                <w:sz w:val="23"/>
                <w:szCs w:val="23"/>
                <w:lang w:eastAsia="ru-RU"/>
              </w:rPr>
            </w:pPr>
            <w:r w:rsidRPr="009B2C65">
              <w:rPr>
                <w:sz w:val="23"/>
                <w:szCs w:val="23"/>
                <w:lang w:eastAsia="ru-RU"/>
              </w:rPr>
              <w:t xml:space="preserve">3.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адресу, указанному в заявлении. В случае подачи заявления через АУ «МФЦ» решение о согласовании или об отказе в согласовании направляется в АУ «МФЦ», если иной способ получения решения не указан заявителем. </w:t>
            </w:r>
          </w:p>
        </w:tc>
        <w:tc>
          <w:tcPr>
            <w:tcW w:w="1559" w:type="dxa"/>
          </w:tcPr>
          <w:p w:rsidR="00C539C2" w:rsidRPr="00DB23EA" w:rsidRDefault="00C539C2" w:rsidP="00E5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дня.</w:t>
            </w:r>
          </w:p>
        </w:tc>
        <w:tc>
          <w:tcPr>
            <w:tcW w:w="1418" w:type="dxa"/>
          </w:tcPr>
          <w:p w:rsidR="00C539C2" w:rsidRPr="00DB23EA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МФЦ.</w:t>
            </w:r>
          </w:p>
        </w:tc>
        <w:tc>
          <w:tcPr>
            <w:tcW w:w="1559" w:type="dxa"/>
          </w:tcPr>
          <w:p w:rsidR="00C539C2" w:rsidRPr="00DB23EA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C539C2" w:rsidRPr="00DB23EA" w:rsidRDefault="00C539C2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DB23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</w:tcPr>
          <w:p w:rsidR="00C539C2" w:rsidRPr="00DB23EA" w:rsidRDefault="00C539C2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E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EE3D32" w:rsidRDefault="005D3F65" w:rsidP="005D3F65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A01AE9" w:rsidRPr="00EE3D32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</w:t>
      </w:r>
      <w:proofErr w:type="spellStart"/>
      <w:r w:rsidR="0032724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4"/>
        <w:tblW w:w="15345" w:type="dxa"/>
        <w:tblLayout w:type="fixed"/>
        <w:tblLook w:val="04A0"/>
      </w:tblPr>
      <w:tblGrid>
        <w:gridCol w:w="2376"/>
        <w:gridCol w:w="635"/>
        <w:gridCol w:w="1775"/>
        <w:gridCol w:w="4394"/>
        <w:gridCol w:w="1615"/>
        <w:gridCol w:w="2378"/>
        <w:gridCol w:w="2172"/>
      </w:tblGrid>
      <w:tr w:rsidR="003673D7" w:rsidRPr="00EE3D32" w:rsidTr="00095D3E">
        <w:trPr>
          <w:trHeight w:val="2208"/>
        </w:trPr>
        <w:tc>
          <w:tcPr>
            <w:tcW w:w="3011" w:type="dxa"/>
            <w:gridSpan w:val="2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RPr="00EE3D32" w:rsidTr="00095D3E">
        <w:tc>
          <w:tcPr>
            <w:tcW w:w="3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1391" w:rsidRPr="00EE3D32" w:rsidTr="00DB23EA">
        <w:tc>
          <w:tcPr>
            <w:tcW w:w="15345" w:type="dxa"/>
            <w:gridSpan w:val="7"/>
            <w:tcBorders>
              <w:bottom w:val="single" w:sz="4" w:space="0" w:color="auto"/>
            </w:tcBorders>
          </w:tcPr>
          <w:p w:rsidR="00C21391" w:rsidRPr="00D90BA5" w:rsidRDefault="00C21391" w:rsidP="00DB23EA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21391" w:rsidRPr="00EE3D32" w:rsidTr="00095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3673D7" w:rsidRDefault="00C21391" w:rsidP="0032724D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F15317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80015A" w:rsidRDefault="00C21391" w:rsidP="00327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1 (</w:t>
      </w:r>
      <w:r w:rsidR="005B1305">
        <w:rPr>
          <w:rFonts w:ascii="Times New Roman" w:hAnsi="Times New Roman"/>
          <w:sz w:val="20"/>
          <w:szCs w:val="20"/>
        </w:rPr>
        <w:t>форма заявления</w:t>
      </w:r>
      <w:r>
        <w:rPr>
          <w:rFonts w:ascii="Times New Roman" w:hAnsi="Times New Roman"/>
          <w:sz w:val="20"/>
          <w:szCs w:val="20"/>
        </w:rPr>
        <w:t>)</w:t>
      </w:r>
    </w:p>
    <w:p w:rsidR="005B1305" w:rsidRDefault="005B1305" w:rsidP="005B13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(расписка в получении документов).</w:t>
      </w:r>
    </w:p>
    <w:p w:rsidR="005B1305" w:rsidRDefault="005B1305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279" w:rsidRDefault="00F67279" w:rsidP="00E4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8876BF" w:rsidSect="004A35E9">
          <w:pgSz w:w="16838" w:h="11906" w:orient="landscape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B469D9" w:rsidRPr="00EE3D32" w:rsidRDefault="00B469D9" w:rsidP="00887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76BF">
        <w:rPr>
          <w:rFonts w:ascii="Times New Roman" w:hAnsi="Times New Roman" w:cs="Times New Roman"/>
          <w:sz w:val="24"/>
          <w:szCs w:val="24"/>
        </w:rPr>
        <w:t>№ 1</w:t>
      </w:r>
    </w:p>
    <w:p w:rsid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В </w:t>
      </w:r>
      <w:r w:rsidR="00DB23EA">
        <w:rPr>
          <w:rFonts w:ascii="Times New Roman" w:hAnsi="Times New Roman" w:cs="Times New Roman"/>
        </w:rPr>
        <w:t xml:space="preserve">администрацию </w:t>
      </w:r>
      <w:proofErr w:type="spellStart"/>
      <w:r w:rsidR="00DB23EA">
        <w:rPr>
          <w:rFonts w:ascii="Times New Roman" w:hAnsi="Times New Roman" w:cs="Times New Roman"/>
        </w:rPr>
        <w:t>Залиманского</w:t>
      </w:r>
      <w:proofErr w:type="spellEnd"/>
      <w:r w:rsidR="00DB23EA">
        <w:rPr>
          <w:rFonts w:ascii="Times New Roman" w:hAnsi="Times New Roman" w:cs="Times New Roman"/>
        </w:rPr>
        <w:t xml:space="preserve"> сельского поселения</w:t>
      </w:r>
    </w:p>
    <w:p w:rsidR="004B5BE9" w:rsidRPr="00F67279" w:rsidRDefault="004B5BE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Богучарского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Воронежской области</w:t>
      </w: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F67279" w:rsidRPr="004325CF" w:rsidRDefault="00F67279" w:rsidP="00F67279">
      <w:pPr>
        <w:spacing w:after="0" w:line="240" w:lineRule="auto"/>
        <w:jc w:val="right"/>
      </w:pPr>
      <w:r w:rsidRPr="00F67279">
        <w:rPr>
          <w:rFonts w:ascii="Times New Roman" w:hAnsi="Times New Roman" w:cs="Times New Roman"/>
        </w:rPr>
        <w:t>муниципального образования</w:t>
      </w:r>
      <w:r w:rsidRPr="004325CF">
        <w:t>)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Заявление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о переустройстве и (или) перепланировке жилого помещения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от ________________________________________________________________________</w:t>
      </w:r>
      <w:r w:rsidR="00115DD0">
        <w:rPr>
          <w:rFonts w:ascii="Times New Roman" w:hAnsi="Times New Roman" w:cs="Times New Roman"/>
        </w:rPr>
        <w:t>_______________</w:t>
      </w:r>
    </w:p>
    <w:p w:rsidR="00F67279" w:rsidRPr="00F67279" w:rsidRDefault="00F67279" w:rsidP="009B2C6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67279" w:rsidRPr="00F67279" w:rsidRDefault="005835B4" w:rsidP="009B2C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________________________________________________</w:t>
      </w:r>
      <w:r w:rsidR="00115DD0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9B2C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F67279">
        <w:rPr>
          <w:rFonts w:ascii="Times New Roman" w:hAnsi="Times New Roman" w:cs="Times New Roman"/>
        </w:rPr>
        <w:t>из</w:t>
      </w:r>
      <w:proofErr w:type="gramEnd"/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</w:t>
      </w:r>
      <w:r w:rsidR="005835B4">
        <w:rPr>
          <w:rFonts w:ascii="Times New Roman" w:hAnsi="Times New Roman" w:cs="Times New Roman"/>
        </w:rPr>
        <w:t>____________________</w:t>
      </w:r>
      <w:r w:rsidRPr="00F67279">
        <w:rPr>
          <w:rFonts w:ascii="Times New Roman" w:hAnsi="Times New Roman" w:cs="Times New Roman"/>
        </w:rPr>
        <w:t>____________________________________________</w:t>
      </w:r>
      <w:r w:rsidR="00115DD0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9B2C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собственников либо иных лиц не </w:t>
      </w:r>
      <w:proofErr w:type="gramStart"/>
      <w:r w:rsidRPr="00F67279">
        <w:rPr>
          <w:rFonts w:ascii="Times New Roman" w:hAnsi="Times New Roman" w:cs="Times New Roman"/>
        </w:rPr>
        <w:t>уполномочен</w:t>
      </w:r>
      <w:proofErr w:type="gramEnd"/>
      <w:r w:rsidRPr="00F67279">
        <w:rPr>
          <w:rFonts w:ascii="Times New Roman" w:hAnsi="Times New Roman" w:cs="Times New Roman"/>
        </w:rPr>
        <w:t xml:space="preserve"> в установленном порядке представлять их интересы)</w:t>
      </w:r>
    </w:p>
    <w:p w:rsidR="00F67279" w:rsidRPr="00F67279" w:rsidRDefault="00F67279" w:rsidP="009B2C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279" w:rsidRPr="00F67279" w:rsidRDefault="00F67279" w:rsidP="009B2C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Примечание. </w:t>
      </w:r>
      <w:proofErr w:type="gramStart"/>
      <w:r w:rsidRPr="00F67279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67279" w:rsidRPr="00F67279" w:rsidRDefault="00F67279" w:rsidP="009B2C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F67279" w:rsidRPr="00F67279" w:rsidRDefault="00F67279" w:rsidP="009B2C6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Место нахождения жилого помещения: </w:t>
      </w:r>
      <w:r w:rsidR="009B2C65">
        <w:rPr>
          <w:rFonts w:ascii="Times New Roman" w:hAnsi="Times New Roman" w:cs="Times New Roman"/>
        </w:rPr>
        <w:t xml:space="preserve">          </w:t>
      </w:r>
      <w:r w:rsidRPr="00F67279">
        <w:rPr>
          <w:rFonts w:ascii="Times New Roman" w:hAnsi="Times New Roman" w:cs="Times New Roman"/>
        </w:rPr>
        <w:t>_</w:t>
      </w:r>
      <w:r w:rsidR="009B2C65">
        <w:rPr>
          <w:rFonts w:ascii="Times New Roman" w:hAnsi="Times New Roman" w:cs="Times New Roman"/>
        </w:rPr>
        <w:t>__</w:t>
      </w:r>
      <w:r w:rsidRPr="00F67279">
        <w:rPr>
          <w:rFonts w:ascii="Times New Roman" w:hAnsi="Times New Roman" w:cs="Times New Roman"/>
        </w:rPr>
        <w:t>_______</w:t>
      </w:r>
      <w:r w:rsidR="00DB0AFD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9B2C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F67279">
        <w:rPr>
          <w:rFonts w:ascii="Times New Roman" w:hAnsi="Times New Roman" w:cs="Times New Roman"/>
        </w:rPr>
        <w:t>(указывается полный адрес:</w:t>
      </w:r>
      <w:proofErr w:type="gramEnd"/>
    </w:p>
    <w:p w:rsidR="00F67279" w:rsidRPr="00F67279" w:rsidRDefault="005835B4" w:rsidP="009B2C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</w:t>
      </w:r>
      <w:r w:rsidR="00DB0AFD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субъект Российской Федерации, муниципальное образование, поселение, улица, </w:t>
      </w:r>
    </w:p>
    <w:p w:rsidR="008876BF" w:rsidRDefault="008876BF" w:rsidP="009B2C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F67279" w:rsidRPr="00F67279">
        <w:rPr>
          <w:rFonts w:ascii="Times New Roman" w:hAnsi="Times New Roman" w:cs="Times New Roman"/>
        </w:rPr>
        <w:t xml:space="preserve"> дом, корпу</w:t>
      </w:r>
      <w:r>
        <w:rPr>
          <w:rFonts w:ascii="Times New Roman" w:hAnsi="Times New Roman" w:cs="Times New Roman"/>
        </w:rPr>
        <w:t xml:space="preserve">с, строение,              </w:t>
      </w:r>
    </w:p>
    <w:p w:rsidR="00F67279" w:rsidRPr="008876BF" w:rsidRDefault="008876BF" w:rsidP="009B2C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67279" w:rsidRPr="00F67279">
        <w:rPr>
          <w:rFonts w:ascii="Times New Roman" w:hAnsi="Times New Roman" w:cs="Times New Roman"/>
        </w:rPr>
        <w:t>квартира (комната), подъезд, этаж)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Собственни</w:t>
      </w:r>
      <w:proofErr w:type="gramStart"/>
      <w:r w:rsidRPr="00F67279">
        <w:rPr>
          <w:rFonts w:ascii="Times New Roman" w:hAnsi="Times New Roman" w:cs="Times New Roman"/>
        </w:rPr>
        <w:t>к(</w:t>
      </w:r>
      <w:proofErr w:type="gramEnd"/>
      <w:r w:rsidRPr="00F67279">
        <w:rPr>
          <w:rFonts w:ascii="Times New Roman" w:hAnsi="Times New Roman" w:cs="Times New Roman"/>
        </w:rPr>
        <w:t>и) жилого помещения: ______________________________________________________________________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</w:t>
      </w:r>
      <w:r w:rsidR="005835B4">
        <w:rPr>
          <w:rFonts w:ascii="Times New Roman" w:hAnsi="Times New Roman" w:cs="Times New Roman"/>
        </w:rPr>
        <w:t>______________________________</w:t>
      </w:r>
      <w:r w:rsidRPr="00F67279">
        <w:rPr>
          <w:rFonts w:ascii="Times New Roman" w:hAnsi="Times New Roman" w:cs="Times New Roman"/>
        </w:rPr>
        <w:t>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Прошу разрешить ____________________________________________</w:t>
      </w:r>
      <w:r w:rsidR="005835B4">
        <w:rPr>
          <w:rFonts w:ascii="Times New Roman" w:hAnsi="Times New Roman" w:cs="Times New Roman"/>
        </w:rPr>
        <w:t>_____________</w:t>
      </w:r>
      <w:r w:rsidRPr="00F67279">
        <w:rPr>
          <w:rFonts w:ascii="Times New Roman" w:hAnsi="Times New Roman" w:cs="Times New Roman"/>
        </w:rPr>
        <w:t>____________</w:t>
      </w:r>
      <w:r w:rsidR="008876BF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9B2C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(переустройство, перепланировку, переустройство и перепланировку - нужное указать)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жилого помещения, занимаемого на основании ________________________________</w:t>
      </w:r>
      <w:r w:rsidR="008876BF">
        <w:rPr>
          <w:rFonts w:ascii="Times New Roman" w:hAnsi="Times New Roman" w:cs="Times New Roman"/>
        </w:rPr>
        <w:t>____________</w:t>
      </w:r>
      <w:r w:rsidR="005835B4">
        <w:rPr>
          <w:rFonts w:ascii="Times New Roman" w:hAnsi="Times New Roman" w:cs="Times New Roman"/>
        </w:rPr>
        <w:t>______________________________________</w:t>
      </w:r>
      <w:r w:rsidR="008876BF">
        <w:rPr>
          <w:rFonts w:ascii="Times New Roman" w:hAnsi="Times New Roman" w:cs="Times New Roman"/>
        </w:rPr>
        <w:t>_____</w:t>
      </w:r>
    </w:p>
    <w:p w:rsidR="00F67279" w:rsidRPr="00F67279" w:rsidRDefault="00F67279" w:rsidP="009B2C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</w:t>
      </w:r>
      <w:r w:rsidR="008876BF">
        <w:rPr>
          <w:rFonts w:ascii="Times New Roman" w:hAnsi="Times New Roman" w:cs="Times New Roman"/>
        </w:rPr>
        <w:t xml:space="preserve">       </w:t>
      </w:r>
      <w:r w:rsidRPr="00F67279">
        <w:rPr>
          <w:rFonts w:ascii="Times New Roman" w:hAnsi="Times New Roman" w:cs="Times New Roman"/>
        </w:rPr>
        <w:t xml:space="preserve"> </w:t>
      </w:r>
      <w:proofErr w:type="gramStart"/>
      <w:r w:rsidRPr="00F67279">
        <w:rPr>
          <w:rFonts w:ascii="Times New Roman" w:hAnsi="Times New Roman" w:cs="Times New Roman"/>
        </w:rPr>
        <w:t>(права собственности,</w:t>
      </w:r>
      <w:proofErr w:type="gramEnd"/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__________________</w:t>
      </w:r>
      <w:r w:rsidRPr="00F67279">
        <w:rPr>
          <w:rFonts w:ascii="Times New Roman" w:hAnsi="Times New Roman" w:cs="Times New Roman"/>
        </w:rPr>
        <w:t>,</w:t>
      </w:r>
    </w:p>
    <w:p w:rsidR="00F67279" w:rsidRPr="00F67279" w:rsidRDefault="00F67279" w:rsidP="009B2C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договора найма, договора аренды - </w:t>
      </w:r>
      <w:proofErr w:type="gramStart"/>
      <w:r w:rsidRPr="00F67279">
        <w:rPr>
          <w:rFonts w:ascii="Times New Roman" w:hAnsi="Times New Roman" w:cs="Times New Roman"/>
        </w:rPr>
        <w:t>нужное</w:t>
      </w:r>
      <w:proofErr w:type="gramEnd"/>
      <w:r w:rsidRPr="00F67279">
        <w:rPr>
          <w:rFonts w:ascii="Times New Roman" w:hAnsi="Times New Roman" w:cs="Times New Roman"/>
        </w:rPr>
        <w:t xml:space="preserve"> указать)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</w:t>
      </w:r>
      <w:r w:rsidR="008876BF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Срок производства ремонтно-строительных работ с "__" ___________20__ г. 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 "__"___________ 20__ г.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Режим производства ремонтно-строительных работ с ________ по _____ часов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 дни.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Обязуюсь:</w:t>
      </w:r>
    </w:p>
    <w:p w:rsidR="00F67279" w:rsidRPr="00F67279" w:rsidRDefault="00F67279" w:rsidP="009B2C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ремонтно-строительные работы в соответствии с проектом (проектной документацией);</w:t>
      </w:r>
    </w:p>
    <w:p w:rsidR="00F67279" w:rsidRPr="00F67279" w:rsidRDefault="00F67279" w:rsidP="009B2C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67279" w:rsidRPr="00F67279" w:rsidRDefault="00F67279" w:rsidP="009B2C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F67279" w:rsidRPr="00F67279" w:rsidRDefault="00F67279" w:rsidP="009B2C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"__" _______________ </w:t>
      </w:r>
      <w:proofErr w:type="gramStart"/>
      <w:r w:rsidRPr="00F67279">
        <w:rPr>
          <w:rFonts w:ascii="Times New Roman" w:hAnsi="Times New Roman" w:cs="Times New Roman"/>
        </w:rPr>
        <w:t>г</w:t>
      </w:r>
      <w:proofErr w:type="gramEnd"/>
      <w:r w:rsidRPr="00F67279">
        <w:rPr>
          <w:rFonts w:ascii="Times New Roman" w:hAnsi="Times New Roman" w:cs="Times New Roman"/>
        </w:rPr>
        <w:t>. № _______:</w:t>
      </w:r>
    </w:p>
    <w:p w:rsidR="00F67279" w:rsidRPr="00F67279" w:rsidRDefault="00F67279" w:rsidP="009B2C6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1017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598"/>
        <w:gridCol w:w="3891"/>
        <w:gridCol w:w="1215"/>
        <w:gridCol w:w="2858"/>
      </w:tblGrid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F67279" w:rsidRPr="00E268DC" w:rsidRDefault="00F67279" w:rsidP="009B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N</w:t>
            </w:r>
          </w:p>
          <w:p w:rsidR="00F67279" w:rsidRPr="00E268DC" w:rsidRDefault="00F67279" w:rsidP="009B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68DC">
              <w:rPr>
                <w:rFonts w:ascii="Times New Roman" w:hAnsi="Times New Roman" w:cs="Times New Roman"/>
              </w:rPr>
              <w:t>/</w:t>
            </w:r>
            <w:proofErr w:type="spell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67279" w:rsidRPr="00E268DC" w:rsidRDefault="00F67279" w:rsidP="009B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9B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9B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9B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Подпись «*»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F67279" w:rsidRPr="00E268DC" w:rsidRDefault="00F67279" w:rsidP="009B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E268DC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E268DC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9B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9B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9B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9B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67279" w:rsidRPr="00E268DC" w:rsidRDefault="00F67279" w:rsidP="009B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9B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9B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9B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9B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9B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9B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9B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9B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9B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9B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9B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9B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9B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9B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9B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7279" w:rsidRPr="00F67279" w:rsidRDefault="00F67279" w:rsidP="009B2C6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67279" w:rsidRPr="00F67279" w:rsidRDefault="00F67279" w:rsidP="009B2C6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67279" w:rsidRPr="00F67279" w:rsidRDefault="00F67279" w:rsidP="009B2C6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1) _________________________________________________________________</w:t>
      </w:r>
    </w:p>
    <w:p w:rsidR="00F67279" w:rsidRPr="00F67279" w:rsidRDefault="00F67279" w:rsidP="009B2C6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  <w:proofErr w:type="gramEnd"/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________________________________________________________________________</w:t>
      </w:r>
    </w:p>
    <w:p w:rsidR="00F67279" w:rsidRPr="00F67279" w:rsidRDefault="00F67279" w:rsidP="009B2C6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spellStart"/>
      <w:r w:rsidRPr="00F67279">
        <w:rPr>
          <w:rFonts w:ascii="Times New Roman" w:hAnsi="Times New Roman" w:cs="Times New Roman"/>
        </w:rPr>
        <w:t>перепланируемое</w:t>
      </w:r>
      <w:proofErr w:type="spellEnd"/>
      <w:r w:rsidRPr="00F67279">
        <w:rPr>
          <w:rFonts w:ascii="Times New Roman" w:hAnsi="Times New Roman" w:cs="Times New Roman"/>
        </w:rPr>
        <w:t xml:space="preserve"> жилое помещение (с отметкой: подлинник или нотариально заверенная копия)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 на ___ листах;</w:t>
      </w:r>
    </w:p>
    <w:p w:rsidR="00F67279" w:rsidRPr="00F67279" w:rsidRDefault="00F67279" w:rsidP="009B2C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2) проект (проектная документация) переустройства и (или) перепланировки жилого помещения на _____ листах;</w:t>
      </w:r>
    </w:p>
    <w:p w:rsidR="00F67279" w:rsidRPr="00F67279" w:rsidRDefault="00F67279" w:rsidP="009B2C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F67279">
        <w:rPr>
          <w:rFonts w:ascii="Times New Roman" w:hAnsi="Times New Roman" w:cs="Times New Roman"/>
        </w:rPr>
        <w:t>перепланируемого</w:t>
      </w:r>
      <w:proofErr w:type="spellEnd"/>
      <w:r w:rsidRPr="00F67279">
        <w:rPr>
          <w:rFonts w:ascii="Times New Roman" w:hAnsi="Times New Roman" w:cs="Times New Roman"/>
        </w:rPr>
        <w:t xml:space="preserve"> жилого помещения на _____ листах;</w:t>
      </w:r>
    </w:p>
    <w:p w:rsidR="00F67279" w:rsidRPr="00F67279" w:rsidRDefault="00F67279" w:rsidP="009B2C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F67279" w:rsidRPr="00F67279" w:rsidRDefault="00F67279" w:rsidP="009B2C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67279" w:rsidRPr="00F67279" w:rsidRDefault="00F67279" w:rsidP="009B2C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6) иные документы: __________________________________________________</w:t>
      </w:r>
    </w:p>
    <w:p w:rsidR="00F67279" w:rsidRPr="00F67279" w:rsidRDefault="00F67279" w:rsidP="009B2C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(доверенности, выписки из уставов и др.)</w:t>
      </w:r>
    </w:p>
    <w:p w:rsidR="00F67279" w:rsidRPr="00F67279" w:rsidRDefault="00F67279" w:rsidP="009B2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Подписи лиц, подавших заявление &lt;*&gt;: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9B2C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--------------------------------------------------------------------------------------------------------</w:t>
      </w:r>
    </w:p>
    <w:p w:rsidR="00F67279" w:rsidRPr="00F67279" w:rsidRDefault="00F67279" w:rsidP="009B2C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Документы представлены на приеме "__" __________________ 20__ г.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Выдана расписка в получении документов "__" _________________ 20__ г.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№ _________________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Расписку получил "__" ________________ 20__ г.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(подпись заявителя)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(должность,</w:t>
      </w:r>
      <w:proofErr w:type="gramEnd"/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 ___________________</w:t>
      </w:r>
    </w:p>
    <w:p w:rsidR="00C67976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Ф.И.О. должностного лица, </w:t>
      </w:r>
      <w:r w:rsidR="00C67976">
        <w:rPr>
          <w:rFonts w:ascii="Times New Roman" w:hAnsi="Times New Roman" w:cs="Times New Roman"/>
        </w:rPr>
        <w:t xml:space="preserve">                                          </w:t>
      </w:r>
      <w:r w:rsidR="00C67976" w:rsidRPr="00F67279">
        <w:rPr>
          <w:rFonts w:ascii="Times New Roman" w:hAnsi="Times New Roman" w:cs="Times New Roman"/>
        </w:rPr>
        <w:t>(подпись)</w:t>
      </w:r>
    </w:p>
    <w:p w:rsidR="00F67279" w:rsidRPr="00F67279" w:rsidRDefault="00F67279" w:rsidP="009B2C6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принявшего</w:t>
      </w:r>
      <w:proofErr w:type="gramEnd"/>
      <w:r w:rsidRPr="00F67279">
        <w:rPr>
          <w:rFonts w:ascii="Times New Roman" w:hAnsi="Times New Roman" w:cs="Times New Roman"/>
        </w:rPr>
        <w:t xml:space="preserve"> заявление </w:t>
      </w:r>
    </w:p>
    <w:p w:rsidR="00F67279" w:rsidRDefault="00F67279" w:rsidP="009B2C65">
      <w:pPr>
        <w:spacing w:after="0" w:line="240" w:lineRule="auto"/>
        <w:ind w:firstLine="567"/>
        <w:jc w:val="right"/>
      </w:pPr>
    </w:p>
    <w:p w:rsidR="00F67279" w:rsidRDefault="00F67279" w:rsidP="009B2C65">
      <w:pPr>
        <w:spacing w:after="0" w:line="240" w:lineRule="auto"/>
        <w:ind w:firstLine="567"/>
        <w:jc w:val="right"/>
      </w:pPr>
    </w:p>
    <w:p w:rsidR="00E268DC" w:rsidRPr="00970DC1" w:rsidRDefault="00E268DC" w:rsidP="00E26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8DC" w:rsidRPr="008E0815" w:rsidRDefault="005835B4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E0815">
        <w:rPr>
          <w:rFonts w:ascii="Times New Roman" w:hAnsi="Times New Roman" w:cs="Times New Roman"/>
          <w:b/>
          <w:sz w:val="28"/>
          <w:szCs w:val="24"/>
        </w:rPr>
        <w:t>асписка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268DC" w:rsidRPr="005D25C4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6D3CBB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proofErr w:type="spellStart"/>
      <w:r w:rsidR="004B5BE9">
        <w:rPr>
          <w:rFonts w:ascii="Times New Roman" w:hAnsi="Times New Roman" w:cs="Times New Roman"/>
          <w:sz w:val="24"/>
        </w:rPr>
        <w:t>Залиманского</w:t>
      </w:r>
      <w:proofErr w:type="spellEnd"/>
      <w:r w:rsidRPr="005835B4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Pr="005835B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835B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</w:t>
      </w:r>
      <w:r w:rsidR="006D3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5835B4">
        <w:rPr>
          <w:rFonts w:ascii="Times New Roman" w:hAnsi="Times New Roman" w:cs="Times New Roman"/>
          <w:sz w:val="24"/>
          <w:szCs w:val="24"/>
        </w:rPr>
        <w:t xml:space="preserve"> </w:t>
      </w:r>
      <w:r w:rsidRPr="005835B4">
        <w:rPr>
          <w:rFonts w:ascii="Times New Roman" w:hAnsi="Times New Roman" w:cs="Times New Roman"/>
          <w:sz w:val="22"/>
          <w:szCs w:val="24"/>
        </w:rPr>
        <w:t xml:space="preserve">(число)  </w:t>
      </w:r>
      <w:r w:rsidR="006D3CBB">
        <w:rPr>
          <w:rFonts w:ascii="Times New Roman" w:hAnsi="Times New Roman" w:cs="Times New Roman"/>
          <w:sz w:val="22"/>
          <w:szCs w:val="24"/>
        </w:rPr>
        <w:t xml:space="preserve">  </w:t>
      </w:r>
      <w:r w:rsidRPr="005835B4">
        <w:rPr>
          <w:rFonts w:ascii="Times New Roman" w:hAnsi="Times New Roman" w:cs="Times New Roman"/>
          <w:sz w:val="22"/>
          <w:szCs w:val="24"/>
        </w:rPr>
        <w:t xml:space="preserve">   (месяц прописью)             </w:t>
      </w:r>
      <w:r w:rsidR="006D3CBB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E268DC" w:rsidRPr="005835B4" w:rsidRDefault="006D3CBB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E268DC" w:rsidRPr="005835B4">
        <w:rPr>
          <w:rFonts w:ascii="Times New Roman" w:hAnsi="Times New Roman" w:cs="Times New Roman"/>
          <w:sz w:val="22"/>
          <w:szCs w:val="24"/>
        </w:rPr>
        <w:t>(год)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2"/>
          <w:szCs w:val="24"/>
        </w:rPr>
        <w:t xml:space="preserve">                                         (прописью)</w:t>
      </w:r>
    </w:p>
    <w:p w:rsidR="00E268DC" w:rsidRPr="005835B4" w:rsidRDefault="00E268DC" w:rsidP="00E26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268DC" w:rsidRPr="005D25C4" w:rsidRDefault="005835B4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="00E268DC" w:rsidRPr="005D25C4">
        <w:rPr>
          <w:rFonts w:ascii="Times New Roman" w:hAnsi="Times New Roman" w:cs="Times New Roman"/>
          <w:sz w:val="28"/>
          <w:szCs w:val="24"/>
        </w:rPr>
        <w:t>_______  _____________  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5835B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подпись</w:t>
      </w:r>
      <w:r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B469D9" w:rsidRPr="00EE3D32" w:rsidRDefault="00B469D9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469D9" w:rsidRPr="00EE3D32" w:rsidSect="004A35E9">
      <w:pgSz w:w="11906" w:h="16838"/>
      <w:pgMar w:top="567" w:right="567" w:bottom="567" w:left="1134" w:header="0" w:footer="0" w:gutter="56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1FC"/>
    <w:multiLevelType w:val="hybridMultilevel"/>
    <w:tmpl w:val="DD5E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738B"/>
    <w:multiLevelType w:val="hybridMultilevel"/>
    <w:tmpl w:val="544EB8AC"/>
    <w:lvl w:ilvl="0" w:tplc="4754E7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05D6D"/>
    <w:rsid w:val="000130C2"/>
    <w:rsid w:val="0001699F"/>
    <w:rsid w:val="000171E5"/>
    <w:rsid w:val="00017A77"/>
    <w:rsid w:val="00020DA9"/>
    <w:rsid w:val="0004369E"/>
    <w:rsid w:val="00047E7A"/>
    <w:rsid w:val="000507CF"/>
    <w:rsid w:val="0005512A"/>
    <w:rsid w:val="0006126C"/>
    <w:rsid w:val="00062F0D"/>
    <w:rsid w:val="00070423"/>
    <w:rsid w:val="00073205"/>
    <w:rsid w:val="000761F9"/>
    <w:rsid w:val="000831B1"/>
    <w:rsid w:val="000863C6"/>
    <w:rsid w:val="000945CB"/>
    <w:rsid w:val="00095D3E"/>
    <w:rsid w:val="000A23A8"/>
    <w:rsid w:val="000A2C46"/>
    <w:rsid w:val="000A5E2F"/>
    <w:rsid w:val="000A6C62"/>
    <w:rsid w:val="000A778A"/>
    <w:rsid w:val="000B14FB"/>
    <w:rsid w:val="000C014E"/>
    <w:rsid w:val="000C103D"/>
    <w:rsid w:val="000C481C"/>
    <w:rsid w:val="000D1D79"/>
    <w:rsid w:val="000D2025"/>
    <w:rsid w:val="000D2FCE"/>
    <w:rsid w:val="000D3470"/>
    <w:rsid w:val="000D6CE1"/>
    <w:rsid w:val="000D7A1B"/>
    <w:rsid w:val="000E4AD3"/>
    <w:rsid w:val="000E62D3"/>
    <w:rsid w:val="000F0598"/>
    <w:rsid w:val="000F429C"/>
    <w:rsid w:val="00102D2E"/>
    <w:rsid w:val="00115815"/>
    <w:rsid w:val="00115DD0"/>
    <w:rsid w:val="00122009"/>
    <w:rsid w:val="00123D69"/>
    <w:rsid w:val="001247A3"/>
    <w:rsid w:val="001316CE"/>
    <w:rsid w:val="00140367"/>
    <w:rsid w:val="0015345A"/>
    <w:rsid w:val="00156C85"/>
    <w:rsid w:val="00162611"/>
    <w:rsid w:val="00164188"/>
    <w:rsid w:val="00165D84"/>
    <w:rsid w:val="00167E54"/>
    <w:rsid w:val="00170CAD"/>
    <w:rsid w:val="00173771"/>
    <w:rsid w:val="0018492A"/>
    <w:rsid w:val="00186905"/>
    <w:rsid w:val="001964CE"/>
    <w:rsid w:val="001A6D23"/>
    <w:rsid w:val="001B2E24"/>
    <w:rsid w:val="001B4A52"/>
    <w:rsid w:val="001C3BEC"/>
    <w:rsid w:val="001C57B7"/>
    <w:rsid w:val="001E087D"/>
    <w:rsid w:val="001E1953"/>
    <w:rsid w:val="001E33B1"/>
    <w:rsid w:val="001E4266"/>
    <w:rsid w:val="001E58DD"/>
    <w:rsid w:val="001E77D7"/>
    <w:rsid w:val="001F1266"/>
    <w:rsid w:val="001F12D4"/>
    <w:rsid w:val="001F2DA7"/>
    <w:rsid w:val="002009D2"/>
    <w:rsid w:val="002068E3"/>
    <w:rsid w:val="00212AC8"/>
    <w:rsid w:val="00220940"/>
    <w:rsid w:val="00220944"/>
    <w:rsid w:val="002446F3"/>
    <w:rsid w:val="00245863"/>
    <w:rsid w:val="00251D7D"/>
    <w:rsid w:val="00252480"/>
    <w:rsid w:val="00262215"/>
    <w:rsid w:val="00262249"/>
    <w:rsid w:val="00264403"/>
    <w:rsid w:val="00276673"/>
    <w:rsid w:val="00276BCA"/>
    <w:rsid w:val="0028677C"/>
    <w:rsid w:val="002920F4"/>
    <w:rsid w:val="002B1638"/>
    <w:rsid w:val="002B7B6E"/>
    <w:rsid w:val="002C18D9"/>
    <w:rsid w:val="002C2AD4"/>
    <w:rsid w:val="002C7876"/>
    <w:rsid w:val="002D14D9"/>
    <w:rsid w:val="002E2C99"/>
    <w:rsid w:val="002E73AC"/>
    <w:rsid w:val="002F30DB"/>
    <w:rsid w:val="002F4CAE"/>
    <w:rsid w:val="002F59FE"/>
    <w:rsid w:val="003011B9"/>
    <w:rsid w:val="00303C6B"/>
    <w:rsid w:val="003209FF"/>
    <w:rsid w:val="00326C89"/>
    <w:rsid w:val="0032724D"/>
    <w:rsid w:val="00334306"/>
    <w:rsid w:val="003401A7"/>
    <w:rsid w:val="00340AB7"/>
    <w:rsid w:val="00343EF4"/>
    <w:rsid w:val="00345ABC"/>
    <w:rsid w:val="003548EF"/>
    <w:rsid w:val="00355333"/>
    <w:rsid w:val="003673D7"/>
    <w:rsid w:val="003679C7"/>
    <w:rsid w:val="0037228B"/>
    <w:rsid w:val="00373C42"/>
    <w:rsid w:val="00380395"/>
    <w:rsid w:val="003907D7"/>
    <w:rsid w:val="003930B6"/>
    <w:rsid w:val="003940BF"/>
    <w:rsid w:val="003A19B7"/>
    <w:rsid w:val="003A542A"/>
    <w:rsid w:val="003A7027"/>
    <w:rsid w:val="003C1DC9"/>
    <w:rsid w:val="003E36CC"/>
    <w:rsid w:val="003E77D8"/>
    <w:rsid w:val="00407CAC"/>
    <w:rsid w:val="00421166"/>
    <w:rsid w:val="004377ED"/>
    <w:rsid w:val="00442897"/>
    <w:rsid w:val="004429A7"/>
    <w:rsid w:val="0045142A"/>
    <w:rsid w:val="00452135"/>
    <w:rsid w:val="004549B2"/>
    <w:rsid w:val="004551D8"/>
    <w:rsid w:val="00461C5D"/>
    <w:rsid w:val="00463FBA"/>
    <w:rsid w:val="00466E6C"/>
    <w:rsid w:val="00466EBB"/>
    <w:rsid w:val="00476C68"/>
    <w:rsid w:val="004A25D7"/>
    <w:rsid w:val="004A35E9"/>
    <w:rsid w:val="004A6451"/>
    <w:rsid w:val="004A68B5"/>
    <w:rsid w:val="004A7F52"/>
    <w:rsid w:val="004B2CF4"/>
    <w:rsid w:val="004B5BE9"/>
    <w:rsid w:val="004C0A7F"/>
    <w:rsid w:val="004C20CA"/>
    <w:rsid w:val="004D25C1"/>
    <w:rsid w:val="004D431B"/>
    <w:rsid w:val="004E30D9"/>
    <w:rsid w:val="004E5D3C"/>
    <w:rsid w:val="004E79A8"/>
    <w:rsid w:val="004F46A5"/>
    <w:rsid w:val="004F51DF"/>
    <w:rsid w:val="00500192"/>
    <w:rsid w:val="005001DC"/>
    <w:rsid w:val="005035E3"/>
    <w:rsid w:val="00513E14"/>
    <w:rsid w:val="005149AD"/>
    <w:rsid w:val="00514D6C"/>
    <w:rsid w:val="00515F9A"/>
    <w:rsid w:val="005211C3"/>
    <w:rsid w:val="00524001"/>
    <w:rsid w:val="00524D57"/>
    <w:rsid w:val="00532229"/>
    <w:rsid w:val="0053364B"/>
    <w:rsid w:val="005408B4"/>
    <w:rsid w:val="00542A86"/>
    <w:rsid w:val="00547273"/>
    <w:rsid w:val="00552560"/>
    <w:rsid w:val="00552F1B"/>
    <w:rsid w:val="005611A9"/>
    <w:rsid w:val="00566CB3"/>
    <w:rsid w:val="00567D26"/>
    <w:rsid w:val="005835B4"/>
    <w:rsid w:val="005852C3"/>
    <w:rsid w:val="00586B37"/>
    <w:rsid w:val="00586FF8"/>
    <w:rsid w:val="00587CDE"/>
    <w:rsid w:val="00587E09"/>
    <w:rsid w:val="00594273"/>
    <w:rsid w:val="00596BAA"/>
    <w:rsid w:val="005A1B7E"/>
    <w:rsid w:val="005A3609"/>
    <w:rsid w:val="005B1305"/>
    <w:rsid w:val="005B3D6F"/>
    <w:rsid w:val="005B3D8B"/>
    <w:rsid w:val="005C1C8C"/>
    <w:rsid w:val="005C23A4"/>
    <w:rsid w:val="005C2F57"/>
    <w:rsid w:val="005C74A8"/>
    <w:rsid w:val="005D008C"/>
    <w:rsid w:val="005D0814"/>
    <w:rsid w:val="005D3F65"/>
    <w:rsid w:val="005D68C2"/>
    <w:rsid w:val="005D6D1A"/>
    <w:rsid w:val="005E0A6A"/>
    <w:rsid w:val="005F6F46"/>
    <w:rsid w:val="00600100"/>
    <w:rsid w:val="00601DBD"/>
    <w:rsid w:val="006031CD"/>
    <w:rsid w:val="006073F8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625CA"/>
    <w:rsid w:val="00675F39"/>
    <w:rsid w:val="00685F32"/>
    <w:rsid w:val="006869E1"/>
    <w:rsid w:val="0068792E"/>
    <w:rsid w:val="006969DD"/>
    <w:rsid w:val="006A31AA"/>
    <w:rsid w:val="006A3C29"/>
    <w:rsid w:val="006A4634"/>
    <w:rsid w:val="006A736D"/>
    <w:rsid w:val="006B02E3"/>
    <w:rsid w:val="006B6893"/>
    <w:rsid w:val="006B7E90"/>
    <w:rsid w:val="006B7ECA"/>
    <w:rsid w:val="006C3DEC"/>
    <w:rsid w:val="006D3CBB"/>
    <w:rsid w:val="006D49FF"/>
    <w:rsid w:val="006F2F39"/>
    <w:rsid w:val="0070012D"/>
    <w:rsid w:val="00703567"/>
    <w:rsid w:val="007076DA"/>
    <w:rsid w:val="007120F6"/>
    <w:rsid w:val="007122C2"/>
    <w:rsid w:val="0071463D"/>
    <w:rsid w:val="00722F87"/>
    <w:rsid w:val="00723384"/>
    <w:rsid w:val="00727F4A"/>
    <w:rsid w:val="0073170A"/>
    <w:rsid w:val="0073297F"/>
    <w:rsid w:val="00743797"/>
    <w:rsid w:val="00756FA2"/>
    <w:rsid w:val="00760E55"/>
    <w:rsid w:val="007641B1"/>
    <w:rsid w:val="00766625"/>
    <w:rsid w:val="00766E33"/>
    <w:rsid w:val="0077205B"/>
    <w:rsid w:val="0077240F"/>
    <w:rsid w:val="00773EFB"/>
    <w:rsid w:val="00777BDC"/>
    <w:rsid w:val="007952C5"/>
    <w:rsid w:val="007A2AA7"/>
    <w:rsid w:val="007C02C4"/>
    <w:rsid w:val="007C446F"/>
    <w:rsid w:val="007C5506"/>
    <w:rsid w:val="007D187D"/>
    <w:rsid w:val="007D47C5"/>
    <w:rsid w:val="007E7559"/>
    <w:rsid w:val="007E7EBE"/>
    <w:rsid w:val="007F19E6"/>
    <w:rsid w:val="007F24C0"/>
    <w:rsid w:val="007F68D3"/>
    <w:rsid w:val="008007ED"/>
    <w:rsid w:val="0080507A"/>
    <w:rsid w:val="00811385"/>
    <w:rsid w:val="00812E06"/>
    <w:rsid w:val="00827C10"/>
    <w:rsid w:val="008329D1"/>
    <w:rsid w:val="008415B3"/>
    <w:rsid w:val="00851CF4"/>
    <w:rsid w:val="00854987"/>
    <w:rsid w:val="00861C53"/>
    <w:rsid w:val="00861E15"/>
    <w:rsid w:val="00862CD9"/>
    <w:rsid w:val="00863CC7"/>
    <w:rsid w:val="0086580B"/>
    <w:rsid w:val="00867492"/>
    <w:rsid w:val="00870324"/>
    <w:rsid w:val="00870AF0"/>
    <w:rsid w:val="00876079"/>
    <w:rsid w:val="008764A9"/>
    <w:rsid w:val="008876BF"/>
    <w:rsid w:val="00891C58"/>
    <w:rsid w:val="00891E37"/>
    <w:rsid w:val="0089300D"/>
    <w:rsid w:val="00897195"/>
    <w:rsid w:val="008A4591"/>
    <w:rsid w:val="008B078D"/>
    <w:rsid w:val="008C11CA"/>
    <w:rsid w:val="008C13AB"/>
    <w:rsid w:val="008E0010"/>
    <w:rsid w:val="008E2C35"/>
    <w:rsid w:val="008E6873"/>
    <w:rsid w:val="008F08D4"/>
    <w:rsid w:val="00904FAE"/>
    <w:rsid w:val="00910386"/>
    <w:rsid w:val="00911BB1"/>
    <w:rsid w:val="00913C09"/>
    <w:rsid w:val="00921936"/>
    <w:rsid w:val="009256E5"/>
    <w:rsid w:val="0093086D"/>
    <w:rsid w:val="0093162A"/>
    <w:rsid w:val="00933208"/>
    <w:rsid w:val="009350F3"/>
    <w:rsid w:val="009509DF"/>
    <w:rsid w:val="00955842"/>
    <w:rsid w:val="00962D36"/>
    <w:rsid w:val="00963A58"/>
    <w:rsid w:val="00963F4D"/>
    <w:rsid w:val="00970DC1"/>
    <w:rsid w:val="009732C1"/>
    <w:rsid w:val="0097535E"/>
    <w:rsid w:val="0097567F"/>
    <w:rsid w:val="00982CEF"/>
    <w:rsid w:val="00986EBC"/>
    <w:rsid w:val="009904AB"/>
    <w:rsid w:val="00993CE9"/>
    <w:rsid w:val="00995AB6"/>
    <w:rsid w:val="00996FF0"/>
    <w:rsid w:val="009A2D8D"/>
    <w:rsid w:val="009A3F94"/>
    <w:rsid w:val="009A4132"/>
    <w:rsid w:val="009B22FD"/>
    <w:rsid w:val="009B2C65"/>
    <w:rsid w:val="009C52AA"/>
    <w:rsid w:val="009D2E64"/>
    <w:rsid w:val="009D4545"/>
    <w:rsid w:val="009D5F7C"/>
    <w:rsid w:val="009D6A0E"/>
    <w:rsid w:val="009E0996"/>
    <w:rsid w:val="009F292F"/>
    <w:rsid w:val="009F44E8"/>
    <w:rsid w:val="009F7C1C"/>
    <w:rsid w:val="00A00ED6"/>
    <w:rsid w:val="00A01AE9"/>
    <w:rsid w:val="00A60820"/>
    <w:rsid w:val="00A6239D"/>
    <w:rsid w:val="00A66924"/>
    <w:rsid w:val="00A71B2D"/>
    <w:rsid w:val="00A80B1A"/>
    <w:rsid w:val="00A80C1F"/>
    <w:rsid w:val="00A82E4B"/>
    <w:rsid w:val="00A87B05"/>
    <w:rsid w:val="00AA3E40"/>
    <w:rsid w:val="00AA786F"/>
    <w:rsid w:val="00AB4C11"/>
    <w:rsid w:val="00AB4DE8"/>
    <w:rsid w:val="00AC1E99"/>
    <w:rsid w:val="00AC2046"/>
    <w:rsid w:val="00AC2CBA"/>
    <w:rsid w:val="00AC335F"/>
    <w:rsid w:val="00AC4044"/>
    <w:rsid w:val="00AC6485"/>
    <w:rsid w:val="00AC7DA4"/>
    <w:rsid w:val="00AD1833"/>
    <w:rsid w:val="00AD43E7"/>
    <w:rsid w:val="00AE4CDC"/>
    <w:rsid w:val="00AF0940"/>
    <w:rsid w:val="00AF0DE2"/>
    <w:rsid w:val="00AF22B0"/>
    <w:rsid w:val="00AF6047"/>
    <w:rsid w:val="00AF69D0"/>
    <w:rsid w:val="00B03788"/>
    <w:rsid w:val="00B06C45"/>
    <w:rsid w:val="00B10735"/>
    <w:rsid w:val="00B1362E"/>
    <w:rsid w:val="00B20501"/>
    <w:rsid w:val="00B22D9D"/>
    <w:rsid w:val="00B272C5"/>
    <w:rsid w:val="00B30A86"/>
    <w:rsid w:val="00B30DA5"/>
    <w:rsid w:val="00B334A2"/>
    <w:rsid w:val="00B36166"/>
    <w:rsid w:val="00B37B47"/>
    <w:rsid w:val="00B40357"/>
    <w:rsid w:val="00B4083B"/>
    <w:rsid w:val="00B44FE8"/>
    <w:rsid w:val="00B4655B"/>
    <w:rsid w:val="00B469D9"/>
    <w:rsid w:val="00B5067C"/>
    <w:rsid w:val="00B5615C"/>
    <w:rsid w:val="00B57AB0"/>
    <w:rsid w:val="00B61DB9"/>
    <w:rsid w:val="00B641E2"/>
    <w:rsid w:val="00B65C3F"/>
    <w:rsid w:val="00B7008E"/>
    <w:rsid w:val="00B73ECC"/>
    <w:rsid w:val="00B75F24"/>
    <w:rsid w:val="00B80C45"/>
    <w:rsid w:val="00B81A10"/>
    <w:rsid w:val="00B86DB4"/>
    <w:rsid w:val="00B93CA5"/>
    <w:rsid w:val="00B9529D"/>
    <w:rsid w:val="00BA1053"/>
    <w:rsid w:val="00BA4058"/>
    <w:rsid w:val="00BC03D1"/>
    <w:rsid w:val="00BC141D"/>
    <w:rsid w:val="00BC3210"/>
    <w:rsid w:val="00BC341B"/>
    <w:rsid w:val="00BC5BA2"/>
    <w:rsid w:val="00BD1AFA"/>
    <w:rsid w:val="00BE4BF5"/>
    <w:rsid w:val="00BE7ECC"/>
    <w:rsid w:val="00BF755B"/>
    <w:rsid w:val="00C07818"/>
    <w:rsid w:val="00C1064C"/>
    <w:rsid w:val="00C21391"/>
    <w:rsid w:val="00C235E7"/>
    <w:rsid w:val="00C243FA"/>
    <w:rsid w:val="00C30FB1"/>
    <w:rsid w:val="00C34E18"/>
    <w:rsid w:val="00C35FCF"/>
    <w:rsid w:val="00C4753A"/>
    <w:rsid w:val="00C51F7C"/>
    <w:rsid w:val="00C53670"/>
    <w:rsid w:val="00C539C2"/>
    <w:rsid w:val="00C57136"/>
    <w:rsid w:val="00C6399E"/>
    <w:rsid w:val="00C67976"/>
    <w:rsid w:val="00C70B6D"/>
    <w:rsid w:val="00C778C2"/>
    <w:rsid w:val="00C82603"/>
    <w:rsid w:val="00C83597"/>
    <w:rsid w:val="00CA259F"/>
    <w:rsid w:val="00CA38DB"/>
    <w:rsid w:val="00CA3BDD"/>
    <w:rsid w:val="00CB097D"/>
    <w:rsid w:val="00CB156D"/>
    <w:rsid w:val="00CC115B"/>
    <w:rsid w:val="00CC2778"/>
    <w:rsid w:val="00CD5737"/>
    <w:rsid w:val="00CE1424"/>
    <w:rsid w:val="00CE7205"/>
    <w:rsid w:val="00CF6192"/>
    <w:rsid w:val="00D00E0F"/>
    <w:rsid w:val="00D02D6D"/>
    <w:rsid w:val="00D17F4A"/>
    <w:rsid w:val="00D26553"/>
    <w:rsid w:val="00D32221"/>
    <w:rsid w:val="00D32A33"/>
    <w:rsid w:val="00D338CF"/>
    <w:rsid w:val="00D56AD0"/>
    <w:rsid w:val="00D665AD"/>
    <w:rsid w:val="00D66942"/>
    <w:rsid w:val="00D7060F"/>
    <w:rsid w:val="00D71D1D"/>
    <w:rsid w:val="00D74A6C"/>
    <w:rsid w:val="00D76128"/>
    <w:rsid w:val="00D772B5"/>
    <w:rsid w:val="00D8766C"/>
    <w:rsid w:val="00D87AFF"/>
    <w:rsid w:val="00D90BA5"/>
    <w:rsid w:val="00D9510B"/>
    <w:rsid w:val="00DA00AB"/>
    <w:rsid w:val="00DA2BC1"/>
    <w:rsid w:val="00DA473B"/>
    <w:rsid w:val="00DB0AFD"/>
    <w:rsid w:val="00DB23EA"/>
    <w:rsid w:val="00DC255F"/>
    <w:rsid w:val="00DD2266"/>
    <w:rsid w:val="00DE0FE8"/>
    <w:rsid w:val="00DE13BA"/>
    <w:rsid w:val="00DE184D"/>
    <w:rsid w:val="00DE69CB"/>
    <w:rsid w:val="00DE73DF"/>
    <w:rsid w:val="00DF247A"/>
    <w:rsid w:val="00DF6174"/>
    <w:rsid w:val="00DF6A1F"/>
    <w:rsid w:val="00DF7AE3"/>
    <w:rsid w:val="00E00150"/>
    <w:rsid w:val="00E22331"/>
    <w:rsid w:val="00E235AC"/>
    <w:rsid w:val="00E249A3"/>
    <w:rsid w:val="00E268DC"/>
    <w:rsid w:val="00E41CF6"/>
    <w:rsid w:val="00E42336"/>
    <w:rsid w:val="00E46015"/>
    <w:rsid w:val="00E511DA"/>
    <w:rsid w:val="00E527FA"/>
    <w:rsid w:val="00E53CD7"/>
    <w:rsid w:val="00E6289A"/>
    <w:rsid w:val="00E66AD1"/>
    <w:rsid w:val="00E66C26"/>
    <w:rsid w:val="00E70D40"/>
    <w:rsid w:val="00E70F76"/>
    <w:rsid w:val="00E72D23"/>
    <w:rsid w:val="00E771F6"/>
    <w:rsid w:val="00E86E5D"/>
    <w:rsid w:val="00E91785"/>
    <w:rsid w:val="00E96FC2"/>
    <w:rsid w:val="00EA3917"/>
    <w:rsid w:val="00EA4313"/>
    <w:rsid w:val="00EA44D9"/>
    <w:rsid w:val="00EB0710"/>
    <w:rsid w:val="00EB2995"/>
    <w:rsid w:val="00EB314B"/>
    <w:rsid w:val="00EC1016"/>
    <w:rsid w:val="00EC2B52"/>
    <w:rsid w:val="00ED0A30"/>
    <w:rsid w:val="00ED1185"/>
    <w:rsid w:val="00ED1484"/>
    <w:rsid w:val="00ED2F8D"/>
    <w:rsid w:val="00EE3A59"/>
    <w:rsid w:val="00EE3D32"/>
    <w:rsid w:val="00EE5D6A"/>
    <w:rsid w:val="00EE7A3A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0885"/>
    <w:rsid w:val="00F3311D"/>
    <w:rsid w:val="00F45266"/>
    <w:rsid w:val="00F453CD"/>
    <w:rsid w:val="00F45C24"/>
    <w:rsid w:val="00F475AB"/>
    <w:rsid w:val="00F51426"/>
    <w:rsid w:val="00F55953"/>
    <w:rsid w:val="00F55CA9"/>
    <w:rsid w:val="00F5744B"/>
    <w:rsid w:val="00F57A5C"/>
    <w:rsid w:val="00F616C9"/>
    <w:rsid w:val="00F622F4"/>
    <w:rsid w:val="00F67279"/>
    <w:rsid w:val="00F70A5F"/>
    <w:rsid w:val="00F8113B"/>
    <w:rsid w:val="00F9300B"/>
    <w:rsid w:val="00FA3B74"/>
    <w:rsid w:val="00FB0071"/>
    <w:rsid w:val="00FC02CF"/>
    <w:rsid w:val="00FC2A60"/>
    <w:rsid w:val="00FC366B"/>
    <w:rsid w:val="00FC6D1E"/>
    <w:rsid w:val="00FD06D6"/>
    <w:rsid w:val="00FD1C6B"/>
    <w:rsid w:val="00FD30F4"/>
    <w:rsid w:val="00FD75CB"/>
    <w:rsid w:val="00FE01CC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styleId="a9">
    <w:name w:val="Strong"/>
    <w:qFormat/>
    <w:rsid w:val="00F57A5C"/>
    <w:rPr>
      <w:b/>
      <w:bCs/>
    </w:rPr>
  </w:style>
  <w:style w:type="paragraph" w:styleId="aa">
    <w:name w:val="Normal (Web)"/>
    <w:basedOn w:val="a"/>
    <w:uiPriority w:val="99"/>
    <w:rsid w:val="00F57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220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3F4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13AF-FC34-459E-856D-2335451C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171</cp:revision>
  <cp:lastPrinted>2016-12-21T11:47:00Z</cp:lastPrinted>
  <dcterms:created xsi:type="dcterms:W3CDTF">2016-01-29T06:33:00Z</dcterms:created>
  <dcterms:modified xsi:type="dcterms:W3CDTF">2017-04-11T13:12:00Z</dcterms:modified>
</cp:coreProperties>
</file>